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0" w:type="auto"/>
        <w:tblLayout w:type="fixed"/>
        <w:tblLook w:val="0000"/>
      </w:tblPr>
      <w:tblGrid>
        <w:gridCol w:w="9852"/>
      </w:tblGrid>
      <w:tr w:rsidR="004D18AF" w:rsidRPr="004D18AF" w:rsidTr="00A65EBB">
        <w:trPr>
          <w:cantSplit/>
        </w:trPr>
        <w:tc>
          <w:tcPr>
            <w:tcW w:w="9852" w:type="dxa"/>
            <w:vAlign w:val="center"/>
          </w:tcPr>
          <w:p w:rsidR="004D18AF" w:rsidRPr="004D18AF" w:rsidRDefault="004D18AF" w:rsidP="00A65EBB">
            <w:pPr>
              <w:jc w:val="center"/>
              <w:rPr>
                <w:rFonts w:ascii="Times New Roman" w:hAnsi="Times New Roman" w:cs="Times New Roman"/>
                <w:b/>
              </w:rPr>
            </w:pPr>
          </w:p>
          <w:p w:rsidR="004D18AF" w:rsidRPr="004D18AF" w:rsidRDefault="004D18AF" w:rsidP="00A65EBB">
            <w:pPr>
              <w:jc w:val="center"/>
              <w:rPr>
                <w:rFonts w:ascii="Times New Roman" w:hAnsi="Times New Roman" w:cs="Times New Roman"/>
                <w:b/>
              </w:rPr>
            </w:pPr>
            <w:r w:rsidRPr="004D18AF">
              <w:rPr>
                <w:rFonts w:ascii="Times New Roman" w:hAnsi="Times New Roman" w:cs="Times New Roman"/>
                <w:noProof/>
              </w:rPr>
              <w:drawing>
                <wp:inline distT="0" distB="0" distL="0" distR="0">
                  <wp:extent cx="723900" cy="581025"/>
                  <wp:effectExtent l="19050" t="0" r="0" b="0"/>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6" cstate="print"/>
                          <a:srcRect/>
                          <a:stretch>
                            <a:fillRect/>
                          </a:stretch>
                        </pic:blipFill>
                        <pic:spPr bwMode="auto">
                          <a:xfrm>
                            <a:off x="0" y="0"/>
                            <a:ext cx="723900" cy="581025"/>
                          </a:xfrm>
                          <a:prstGeom prst="rect">
                            <a:avLst/>
                          </a:prstGeom>
                          <a:noFill/>
                          <a:ln w="9525">
                            <a:noFill/>
                            <a:miter lim="800000"/>
                            <a:headEnd/>
                            <a:tailEnd/>
                          </a:ln>
                        </pic:spPr>
                      </pic:pic>
                    </a:graphicData>
                  </a:graphic>
                </wp:inline>
              </w:drawing>
            </w:r>
          </w:p>
          <w:p w:rsidR="004D18AF" w:rsidRPr="004D18AF" w:rsidRDefault="004D18AF" w:rsidP="009C4470">
            <w:pPr>
              <w:spacing w:after="0" w:line="240" w:lineRule="auto"/>
              <w:jc w:val="center"/>
              <w:rPr>
                <w:rFonts w:ascii="Times New Roman" w:hAnsi="Times New Roman" w:cs="Times New Roman"/>
                <w:b/>
                <w:sz w:val="32"/>
                <w:szCs w:val="32"/>
              </w:rPr>
            </w:pPr>
            <w:r w:rsidRPr="004D18AF">
              <w:rPr>
                <w:rFonts w:ascii="Times New Roman" w:hAnsi="Times New Roman" w:cs="Times New Roman"/>
                <w:b/>
                <w:sz w:val="32"/>
                <w:szCs w:val="32"/>
              </w:rPr>
              <w:t>РОССИЙСКАЯ  ФЕДЕРАЦИЯ</w:t>
            </w:r>
          </w:p>
          <w:p w:rsidR="004D18AF" w:rsidRPr="004D18AF" w:rsidRDefault="004D18AF" w:rsidP="009C4470">
            <w:pPr>
              <w:spacing w:after="0" w:line="240" w:lineRule="auto"/>
              <w:jc w:val="center"/>
              <w:rPr>
                <w:rFonts w:ascii="Times New Roman" w:hAnsi="Times New Roman" w:cs="Times New Roman"/>
                <w:b/>
                <w:sz w:val="32"/>
                <w:szCs w:val="32"/>
              </w:rPr>
            </w:pPr>
            <w:r w:rsidRPr="004D18AF">
              <w:rPr>
                <w:rFonts w:ascii="Times New Roman" w:hAnsi="Times New Roman" w:cs="Times New Roman"/>
                <w:b/>
                <w:sz w:val="32"/>
                <w:szCs w:val="32"/>
              </w:rPr>
              <w:t>АДМИНИСТРАЦИЯ ЗЛАТОРУНОВСКОГО СЕЛЬСОВЕТА</w:t>
            </w:r>
          </w:p>
          <w:p w:rsidR="004D18AF" w:rsidRPr="004D18AF" w:rsidRDefault="004D18AF" w:rsidP="009C4470">
            <w:pPr>
              <w:spacing w:after="0" w:line="240" w:lineRule="auto"/>
              <w:jc w:val="center"/>
              <w:rPr>
                <w:rFonts w:ascii="Times New Roman" w:hAnsi="Times New Roman" w:cs="Times New Roman"/>
                <w:b/>
                <w:sz w:val="32"/>
                <w:szCs w:val="32"/>
              </w:rPr>
            </w:pPr>
            <w:r w:rsidRPr="004D18AF">
              <w:rPr>
                <w:rFonts w:ascii="Times New Roman" w:hAnsi="Times New Roman" w:cs="Times New Roman"/>
                <w:b/>
                <w:sz w:val="32"/>
                <w:szCs w:val="32"/>
              </w:rPr>
              <w:t>УЖУРСКИЙ РАЙОН КРАСНОЯРСКИЙ КРАЙ</w:t>
            </w:r>
          </w:p>
          <w:p w:rsidR="004D18AF" w:rsidRPr="004D18AF" w:rsidRDefault="004D18AF" w:rsidP="004D18AF">
            <w:pPr>
              <w:spacing w:after="0"/>
              <w:jc w:val="center"/>
              <w:rPr>
                <w:rFonts w:ascii="Times New Roman" w:hAnsi="Times New Roman" w:cs="Times New Roman"/>
              </w:rPr>
            </w:pPr>
          </w:p>
          <w:p w:rsidR="004D18AF" w:rsidRPr="009C4470" w:rsidRDefault="004D18AF" w:rsidP="009C4470">
            <w:pPr>
              <w:jc w:val="center"/>
              <w:rPr>
                <w:rFonts w:ascii="Times New Roman" w:hAnsi="Times New Roman" w:cs="Times New Roman"/>
                <w:b/>
                <w:sz w:val="44"/>
                <w:szCs w:val="44"/>
              </w:rPr>
            </w:pPr>
            <w:r w:rsidRPr="004D18AF">
              <w:rPr>
                <w:rFonts w:ascii="Times New Roman" w:hAnsi="Times New Roman" w:cs="Times New Roman"/>
                <w:b/>
                <w:sz w:val="44"/>
                <w:szCs w:val="44"/>
              </w:rPr>
              <w:t>ПОСТАНОВЛЕНИЕ</w:t>
            </w:r>
          </w:p>
          <w:p w:rsidR="004D18AF" w:rsidRPr="004D18AF" w:rsidRDefault="004D18AF" w:rsidP="00A65EBB">
            <w:pPr>
              <w:rPr>
                <w:rFonts w:ascii="Times New Roman" w:hAnsi="Times New Roman" w:cs="Times New Roman"/>
                <w:sz w:val="28"/>
                <w:szCs w:val="28"/>
              </w:rPr>
            </w:pPr>
            <w:r w:rsidRPr="004D18AF">
              <w:rPr>
                <w:rFonts w:ascii="Times New Roman" w:hAnsi="Times New Roman" w:cs="Times New Roman"/>
                <w:sz w:val="28"/>
                <w:szCs w:val="28"/>
              </w:rPr>
              <w:t>1</w:t>
            </w:r>
            <w:r>
              <w:rPr>
                <w:rFonts w:ascii="Times New Roman" w:hAnsi="Times New Roman" w:cs="Times New Roman"/>
                <w:sz w:val="28"/>
                <w:szCs w:val="28"/>
              </w:rPr>
              <w:t>4.01.2016</w:t>
            </w:r>
            <w:r w:rsidRPr="004D18AF">
              <w:rPr>
                <w:rFonts w:ascii="Times New Roman" w:hAnsi="Times New Roman" w:cs="Times New Roman"/>
                <w:sz w:val="28"/>
                <w:szCs w:val="28"/>
              </w:rPr>
              <w:t xml:space="preserve">                                  п. Златоруновск                                                   № 1</w:t>
            </w:r>
          </w:p>
          <w:p w:rsidR="004D18AF" w:rsidRPr="004D18AF" w:rsidRDefault="004D18AF" w:rsidP="004D18AF">
            <w:pPr>
              <w:rPr>
                <w:rFonts w:ascii="Times New Roman" w:hAnsi="Times New Roman" w:cs="Times New Roman"/>
              </w:rPr>
            </w:pPr>
          </w:p>
        </w:tc>
      </w:tr>
    </w:tbl>
    <w:p w:rsidR="004D18AF" w:rsidRPr="00FD35DC" w:rsidRDefault="004D18AF" w:rsidP="004D18AF">
      <w:pPr>
        <w:spacing w:line="240" w:lineRule="exact"/>
        <w:ind w:right="2514"/>
        <w:jc w:val="both"/>
        <w:rPr>
          <w:rFonts w:ascii="Times New Roman" w:hAnsi="Times New Roman"/>
          <w:sz w:val="28"/>
        </w:rPr>
      </w:pPr>
      <w:r w:rsidRPr="00FD35DC">
        <w:rPr>
          <w:rFonts w:ascii="Times New Roman" w:hAnsi="Times New Roman"/>
          <w:sz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4D18AF" w:rsidRPr="009C4470" w:rsidRDefault="004D18AF" w:rsidP="004D18AF">
      <w:pPr>
        <w:spacing w:after="0"/>
        <w:ind w:firstLine="540"/>
        <w:jc w:val="both"/>
        <w:rPr>
          <w:rFonts w:ascii="Times New Roman" w:hAnsi="Times New Roman" w:cs="Times New Roman"/>
          <w:sz w:val="28"/>
          <w:szCs w:val="28"/>
        </w:rPr>
      </w:pPr>
      <w:r w:rsidRPr="009C4470">
        <w:rPr>
          <w:rFonts w:ascii="Times New Roman" w:hAnsi="Times New Roman" w:cs="Times New Roman"/>
          <w:sz w:val="28"/>
          <w:szCs w:val="28"/>
        </w:rPr>
        <w:t xml:space="preserve">В соответствии со статьями 14, 15, 32 Жилищного </w:t>
      </w:r>
      <w:hyperlink r:id="rId7">
        <w:r w:rsidRPr="009C4470">
          <w:rPr>
            <w:rFonts w:ascii="Times New Roman" w:hAnsi="Times New Roman" w:cs="Times New Roman"/>
            <w:sz w:val="28"/>
            <w:szCs w:val="28"/>
          </w:rPr>
          <w:t>кодекса</w:t>
        </w:r>
      </w:hyperlink>
      <w:r w:rsidRPr="009C4470">
        <w:rPr>
          <w:rFonts w:ascii="Times New Roman" w:hAnsi="Times New Roman" w:cs="Times New Roman"/>
          <w:sz w:val="28"/>
          <w:szCs w:val="28"/>
        </w:rPr>
        <w:t xml:space="preserve"> Российской Федерации, Федеральным </w:t>
      </w:r>
      <w:hyperlink r:id="rId8">
        <w:r w:rsidRPr="009C4470">
          <w:rPr>
            <w:rFonts w:ascii="Times New Roman" w:hAnsi="Times New Roman" w:cs="Times New Roman"/>
            <w:sz w:val="28"/>
            <w:szCs w:val="28"/>
          </w:rPr>
          <w:t>законом</w:t>
        </w:r>
      </w:hyperlink>
      <w:r w:rsidRPr="009C447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r w:rsidRPr="009C4470">
          <w:rPr>
            <w:rFonts w:ascii="Times New Roman" w:hAnsi="Times New Roman" w:cs="Times New Roman"/>
            <w:sz w:val="28"/>
            <w:szCs w:val="28"/>
          </w:rPr>
          <w:t>постановлением</w:t>
        </w:r>
      </w:hyperlink>
      <w:r w:rsidRPr="009C4470">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Златоруновского сельсовета </w:t>
      </w:r>
      <w:r w:rsidRPr="009C4470">
        <w:rPr>
          <w:rFonts w:ascii="Times New Roman" w:hAnsi="Times New Roman" w:cs="Times New Roman"/>
          <w:b/>
          <w:sz w:val="28"/>
          <w:szCs w:val="28"/>
        </w:rPr>
        <w:t>ПОСТАНОВЛЯЮ:</w:t>
      </w:r>
    </w:p>
    <w:p w:rsidR="004D18AF" w:rsidRPr="009C4470" w:rsidRDefault="004D18AF" w:rsidP="004D18AF">
      <w:pPr>
        <w:spacing w:after="0"/>
        <w:ind w:firstLine="540"/>
        <w:jc w:val="both"/>
        <w:rPr>
          <w:rFonts w:ascii="Times New Roman" w:hAnsi="Times New Roman" w:cs="Times New Roman"/>
          <w:sz w:val="28"/>
        </w:rPr>
      </w:pPr>
      <w:r w:rsidRPr="009C4470">
        <w:rPr>
          <w:rFonts w:ascii="Times New Roman" w:hAnsi="Times New Roman" w:cs="Times New Roman"/>
          <w:sz w:val="28"/>
        </w:rPr>
        <w:t>1.Утвердить Положение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согласно приложению № 1.</w:t>
      </w:r>
    </w:p>
    <w:p w:rsidR="004D18AF" w:rsidRPr="009C4470" w:rsidRDefault="004D18AF" w:rsidP="004D18AF">
      <w:pPr>
        <w:spacing w:after="0"/>
        <w:ind w:firstLine="540"/>
        <w:jc w:val="both"/>
        <w:rPr>
          <w:rFonts w:ascii="Times New Roman" w:hAnsi="Times New Roman" w:cs="Times New Roman"/>
          <w:sz w:val="28"/>
        </w:rPr>
      </w:pPr>
      <w:r w:rsidRPr="009C4470">
        <w:rPr>
          <w:rFonts w:ascii="Times New Roman" w:hAnsi="Times New Roman" w:cs="Times New Roman"/>
          <w:sz w:val="28"/>
        </w:rPr>
        <w:t>2.Создать межведомственную комиссию по вопросам признания помещений жилыми помещениями, пригодными (непригодными)</w:t>
      </w:r>
      <w:r w:rsidR="00390237">
        <w:rPr>
          <w:rFonts w:ascii="Times New Roman" w:hAnsi="Times New Roman" w:cs="Times New Roman"/>
          <w:sz w:val="28"/>
        </w:rPr>
        <w:t>,</w:t>
      </w:r>
      <w:r w:rsidRPr="009C4470">
        <w:rPr>
          <w:rFonts w:ascii="Times New Roman" w:hAnsi="Times New Roman" w:cs="Times New Roman"/>
          <w:sz w:val="28"/>
        </w:rPr>
        <w:t xml:space="preserve"> для проживания граждан, а также многоквартирного дома аварийным и подлежащим сносу или реконструкции в составе согласно приложению № 2.</w:t>
      </w:r>
    </w:p>
    <w:p w:rsidR="004D18AF" w:rsidRPr="009C4470" w:rsidRDefault="004D18AF" w:rsidP="004D18AF">
      <w:pPr>
        <w:spacing w:after="0"/>
        <w:ind w:firstLine="540"/>
        <w:jc w:val="both"/>
        <w:rPr>
          <w:rFonts w:ascii="Times New Roman" w:hAnsi="Times New Roman" w:cs="Times New Roman"/>
          <w:sz w:val="28"/>
        </w:rPr>
      </w:pPr>
      <w:r w:rsidRPr="009C4470">
        <w:rPr>
          <w:rFonts w:ascii="Times New Roman" w:hAnsi="Times New Roman" w:cs="Times New Roman"/>
          <w:sz w:val="28"/>
        </w:rPr>
        <w:t>3. Контроль за исполнением настоящего Постановления возложить на специалиста по земельным вопросам.</w:t>
      </w:r>
    </w:p>
    <w:p w:rsidR="004D18AF" w:rsidRDefault="004D18AF" w:rsidP="004D18AF">
      <w:pPr>
        <w:ind w:firstLine="540"/>
        <w:jc w:val="both"/>
        <w:rPr>
          <w:rFonts w:ascii="Times New Roman" w:hAnsi="Times New Roman" w:cs="Times New Roman"/>
          <w:sz w:val="28"/>
        </w:rPr>
      </w:pPr>
      <w:r w:rsidRPr="009C4470">
        <w:rPr>
          <w:rFonts w:ascii="Times New Roman" w:hAnsi="Times New Roman" w:cs="Times New Roman"/>
          <w:sz w:val="28"/>
        </w:rPr>
        <w:t>4. Постановление вступает в силу после официального опубликования (обнародования) в печатном издании муниципального образования «Златоруновский вестник»</w:t>
      </w:r>
      <w:r w:rsidR="009C4470">
        <w:rPr>
          <w:rFonts w:ascii="Times New Roman" w:hAnsi="Times New Roman" w:cs="Times New Roman"/>
          <w:sz w:val="28"/>
        </w:rPr>
        <w:t>.</w:t>
      </w:r>
    </w:p>
    <w:p w:rsidR="009C4470" w:rsidRPr="009C4470" w:rsidRDefault="009C4470" w:rsidP="004D18AF">
      <w:pPr>
        <w:ind w:firstLine="540"/>
        <w:jc w:val="both"/>
        <w:rPr>
          <w:rFonts w:ascii="Times New Roman" w:hAnsi="Times New Roman" w:cs="Times New Roman"/>
          <w:sz w:val="28"/>
        </w:rPr>
      </w:pPr>
    </w:p>
    <w:p w:rsidR="004D18AF" w:rsidRPr="004D18AF" w:rsidRDefault="004D18AF" w:rsidP="004D18AF">
      <w:pPr>
        <w:tabs>
          <w:tab w:val="left" w:pos="10348"/>
          <w:tab w:val="left" w:pos="10490"/>
        </w:tabs>
        <w:ind w:right="-1"/>
        <w:jc w:val="both"/>
        <w:rPr>
          <w:rFonts w:ascii="Times New Roman" w:hAnsi="Times New Roman"/>
          <w:color w:val="000000"/>
          <w:spacing w:val="-3"/>
          <w:sz w:val="29"/>
        </w:rPr>
      </w:pPr>
      <w:r>
        <w:rPr>
          <w:rFonts w:ascii="Times New Roman" w:hAnsi="Times New Roman"/>
          <w:sz w:val="28"/>
        </w:rPr>
        <w:t>Глава сельсовета                                                                          С.И.Железняков</w:t>
      </w:r>
    </w:p>
    <w:p w:rsidR="004D18AF" w:rsidRPr="00FD35DC" w:rsidRDefault="004D18AF" w:rsidP="004D18AF">
      <w:pPr>
        <w:spacing w:after="0"/>
        <w:ind w:left="2832" w:firstLine="708"/>
        <w:jc w:val="right"/>
        <w:rPr>
          <w:rFonts w:ascii="Times New Roman" w:hAnsi="Times New Roman"/>
          <w:sz w:val="28"/>
        </w:rPr>
      </w:pPr>
      <w:r w:rsidRPr="00FD35DC">
        <w:rPr>
          <w:rFonts w:ascii="Times New Roman" w:hAnsi="Times New Roman"/>
          <w:sz w:val="28"/>
        </w:rPr>
        <w:lastRenderedPageBreak/>
        <w:t xml:space="preserve">                         Приложение № 1</w:t>
      </w:r>
    </w:p>
    <w:p w:rsidR="004D18AF" w:rsidRPr="00FD35DC" w:rsidRDefault="004D18AF" w:rsidP="004D18AF">
      <w:pPr>
        <w:spacing w:after="0"/>
        <w:ind w:left="4248"/>
        <w:jc w:val="right"/>
        <w:rPr>
          <w:rFonts w:ascii="Times New Roman" w:hAnsi="Times New Roman"/>
          <w:i/>
          <w:sz w:val="28"/>
        </w:rPr>
      </w:pPr>
      <w:r w:rsidRPr="00FD35DC">
        <w:rPr>
          <w:rFonts w:ascii="Times New Roman" w:hAnsi="Times New Roman"/>
          <w:i/>
          <w:sz w:val="28"/>
        </w:rPr>
        <w:t xml:space="preserve">        </w:t>
      </w:r>
      <w:r w:rsidRPr="00FD35DC">
        <w:rPr>
          <w:rFonts w:ascii="Times New Roman" w:hAnsi="Times New Roman"/>
          <w:sz w:val="28"/>
        </w:rPr>
        <w:t>к</w:t>
      </w:r>
      <w:r w:rsidRPr="00FD35DC">
        <w:rPr>
          <w:rFonts w:ascii="Times New Roman" w:hAnsi="Times New Roman"/>
          <w:i/>
          <w:sz w:val="28"/>
        </w:rPr>
        <w:t xml:space="preserve"> </w:t>
      </w:r>
      <w:r w:rsidRPr="00FD35DC">
        <w:rPr>
          <w:rFonts w:ascii="Times New Roman" w:hAnsi="Times New Roman"/>
          <w:sz w:val="28"/>
        </w:rPr>
        <w:t>Постановлению администрации</w:t>
      </w:r>
      <w:r w:rsidRPr="00FD35DC">
        <w:rPr>
          <w:rFonts w:ascii="Times New Roman" w:hAnsi="Times New Roman"/>
          <w:i/>
          <w:sz w:val="28"/>
        </w:rPr>
        <w:t xml:space="preserve"> </w:t>
      </w:r>
    </w:p>
    <w:p w:rsidR="004D18AF" w:rsidRPr="00FD35DC" w:rsidRDefault="004D18AF" w:rsidP="004D18AF">
      <w:pPr>
        <w:spacing w:after="0"/>
        <w:ind w:left="4956"/>
        <w:jc w:val="right"/>
        <w:rPr>
          <w:rFonts w:ascii="Times New Roman" w:hAnsi="Times New Roman"/>
          <w:sz w:val="28"/>
        </w:rPr>
      </w:pPr>
      <w:r w:rsidRPr="00FD35DC">
        <w:rPr>
          <w:rFonts w:ascii="Times New Roman" w:hAnsi="Times New Roman"/>
          <w:sz w:val="28"/>
        </w:rPr>
        <w:t xml:space="preserve">  </w:t>
      </w:r>
      <w:r>
        <w:rPr>
          <w:rFonts w:ascii="Times New Roman" w:hAnsi="Times New Roman"/>
          <w:sz w:val="28"/>
        </w:rPr>
        <w:t xml:space="preserve">  от  14.11.2016 г. № 1</w:t>
      </w:r>
    </w:p>
    <w:p w:rsidR="004D18AF" w:rsidRPr="00FD35DC" w:rsidRDefault="004D18AF" w:rsidP="004D18AF">
      <w:pPr>
        <w:rPr>
          <w:rFonts w:ascii="Times New Roman" w:hAnsi="Times New Roman"/>
          <w:sz w:val="28"/>
        </w:rPr>
      </w:pPr>
    </w:p>
    <w:p w:rsidR="004D18AF" w:rsidRPr="00FD35DC" w:rsidRDefault="004D18AF" w:rsidP="004D18AF">
      <w:pPr>
        <w:spacing w:after="0"/>
        <w:jc w:val="center"/>
        <w:rPr>
          <w:rFonts w:ascii="Times New Roman" w:hAnsi="Times New Roman"/>
          <w:b/>
          <w:sz w:val="28"/>
        </w:rPr>
      </w:pPr>
      <w:r w:rsidRPr="00FD35DC">
        <w:rPr>
          <w:rFonts w:ascii="Times New Roman" w:hAnsi="Times New Roman"/>
          <w:b/>
          <w:sz w:val="28"/>
        </w:rPr>
        <w:t>Положение</w:t>
      </w:r>
    </w:p>
    <w:p w:rsidR="004D18AF" w:rsidRDefault="004D18AF" w:rsidP="004D18AF">
      <w:pPr>
        <w:spacing w:after="0"/>
        <w:jc w:val="center"/>
        <w:rPr>
          <w:rFonts w:ascii="Times New Roman" w:hAnsi="Times New Roman"/>
          <w:b/>
          <w:sz w:val="28"/>
        </w:rPr>
      </w:pPr>
      <w:r w:rsidRPr="00FD35DC">
        <w:rPr>
          <w:rFonts w:ascii="Times New Roman" w:hAnsi="Times New Roman"/>
          <w:b/>
          <w:sz w:val="28"/>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4D18AF" w:rsidRPr="004D18AF" w:rsidRDefault="004D18AF" w:rsidP="004D18AF">
      <w:pPr>
        <w:spacing w:after="0"/>
        <w:jc w:val="center"/>
        <w:rPr>
          <w:rFonts w:ascii="Times New Roman" w:hAnsi="Times New Roman"/>
          <w:b/>
          <w:sz w:val="28"/>
        </w:rPr>
      </w:pP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1.</w:t>
      </w:r>
      <w:r w:rsidRPr="00FD35DC">
        <w:rPr>
          <w:rFonts w:ascii="Times New Roman" w:hAnsi="Times New Roman"/>
          <w:sz w:val="28"/>
          <w:szCs w:val="28"/>
        </w:rPr>
        <w:tab/>
        <w:t xml:space="preserve">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частных жилых помещений, а также жилых помещений федерального жилищного фонда и многоквартирных домов, находящихся в федеральной собственности, расположенных на территории </w:t>
      </w:r>
      <w:r w:rsidRPr="004D18AF">
        <w:rPr>
          <w:rFonts w:ascii="Times New Roman" w:hAnsi="Times New Roman"/>
          <w:sz w:val="28"/>
          <w:szCs w:val="28"/>
        </w:rPr>
        <w:t>Златоруновского сельсовета,</w:t>
      </w:r>
      <w:r w:rsidRPr="00FD35DC">
        <w:rPr>
          <w:rFonts w:ascii="Times New Roman" w:hAnsi="Times New Roman"/>
          <w:sz w:val="28"/>
          <w:szCs w:val="28"/>
        </w:rPr>
        <w:t xml:space="preserve"> требованиям, предъявляемым к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2.</w:t>
      </w:r>
      <w:r w:rsidRPr="00FD35DC">
        <w:rPr>
          <w:rFonts w:ascii="Times New Roman" w:hAnsi="Times New Roman"/>
          <w:sz w:val="28"/>
          <w:szCs w:val="28"/>
        </w:rPr>
        <w:tab/>
        <w:t xml:space="preserve">Комиссия в своей деятельности руководствуется </w:t>
      </w:r>
      <w:hyperlink r:id="rId10" w:history="1">
        <w:r w:rsidRPr="00FD35DC">
          <w:rPr>
            <w:rFonts w:ascii="Times New Roman" w:hAnsi="Times New Roman"/>
            <w:sz w:val="28"/>
            <w:szCs w:val="28"/>
          </w:rPr>
          <w:t>Конституцией</w:t>
        </w:r>
      </w:hyperlink>
      <w:r w:rsidRPr="00FD35DC">
        <w:rPr>
          <w:rFonts w:ascii="Times New Roman" w:hAnsi="Times New Roman"/>
          <w:sz w:val="28"/>
          <w:szCs w:val="28"/>
        </w:rPr>
        <w:t xml:space="preserve"> Российской Федерации, федеральными законами, </w:t>
      </w:r>
      <w:hyperlink r:id="rId11"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настоящим Положением, иными нормативными правовыми актами, а также настоящим Положением. </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3.</w:t>
      </w:r>
      <w:r w:rsidRPr="00FD35DC">
        <w:rPr>
          <w:rFonts w:ascii="Times New Roman" w:hAnsi="Times New Roman"/>
          <w:sz w:val="28"/>
          <w:szCs w:val="28"/>
        </w:rPr>
        <w:tab/>
        <w:t xml:space="preserve">Комиссия проводит оценку соответствия помещения и многоквартирного дома требованиям, установленным </w:t>
      </w:r>
      <w:hyperlink r:id="rId12"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и принимает решения в порядке, предусмотренном </w:t>
      </w:r>
      <w:hyperlink w:anchor="Par167" w:history="1">
        <w:r w:rsidRPr="00FD35DC">
          <w:rPr>
            <w:rFonts w:ascii="Times New Roman" w:hAnsi="Times New Roman"/>
            <w:sz w:val="28"/>
            <w:szCs w:val="28"/>
          </w:rPr>
          <w:t>пунктом 1</w:t>
        </w:r>
      </w:hyperlink>
      <w:r w:rsidRPr="00FD35DC">
        <w:rPr>
          <w:rFonts w:ascii="Times New Roman" w:hAnsi="Times New Roman"/>
          <w:sz w:val="28"/>
          <w:szCs w:val="28"/>
        </w:rPr>
        <w:t>7 настоящего Положения.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bookmarkStart w:id="0" w:name="Par125"/>
      <w:bookmarkEnd w:id="0"/>
      <w:r w:rsidRPr="00FD35DC">
        <w:rPr>
          <w:rFonts w:ascii="Times New Roman" w:hAnsi="Times New Roman"/>
          <w:sz w:val="28"/>
          <w:szCs w:val="28"/>
        </w:rPr>
        <w:t>4.</w:t>
      </w:r>
      <w:r w:rsidRPr="00FD35DC">
        <w:rPr>
          <w:rFonts w:ascii="Times New Roman" w:hAnsi="Times New Roman"/>
          <w:sz w:val="28"/>
          <w:szCs w:val="28"/>
        </w:rPr>
        <w:tab/>
        <w:t xml:space="preserve">При проведении оценки соответствия помещения требованиям, установленным </w:t>
      </w:r>
      <w:hyperlink r:id="rId13"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Комиссия имеет право:</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проводить проверку фактического состояния помещения (обследование);</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заключение проектно-</w:t>
      </w:r>
      <w:r w:rsidRPr="00FD35DC">
        <w:rPr>
          <w:rFonts w:ascii="Times New Roman" w:hAnsi="Times New Roman"/>
          <w:sz w:val="28"/>
          <w:szCs w:val="28"/>
        </w:rPr>
        <w:lastRenderedPageBreak/>
        <w:t xml:space="preserve">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w:t>
      </w:r>
      <w:hyperlink r:id="rId14"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требованиям;</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4D18AF" w:rsidRPr="00FD35DC" w:rsidRDefault="004D18AF" w:rsidP="009C4470">
      <w:pPr>
        <w:pStyle w:val="ConsPlusNormal"/>
        <w:ind w:firstLine="540"/>
        <w:jc w:val="both"/>
      </w:pPr>
      <w:r w:rsidRPr="00FD35DC">
        <w:t>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5.</w:t>
      </w:r>
      <w:r w:rsidRPr="00FD35DC">
        <w:rPr>
          <w:rFonts w:ascii="Times New Roman" w:hAnsi="Times New Roman"/>
          <w:sz w:val="28"/>
          <w:szCs w:val="28"/>
        </w:rPr>
        <w:tab/>
        <w:t>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6.</w:t>
      </w:r>
      <w:r w:rsidRPr="00FD35DC">
        <w:rPr>
          <w:rFonts w:ascii="Times New Roman" w:hAnsi="Times New Roman"/>
          <w:sz w:val="28"/>
          <w:szCs w:val="28"/>
        </w:rPr>
        <w:tab/>
        <w:t>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7.</w:t>
      </w:r>
      <w:r w:rsidRPr="00FD35DC">
        <w:rPr>
          <w:rFonts w:ascii="Times New Roman" w:hAnsi="Times New Roman"/>
          <w:sz w:val="28"/>
          <w:szCs w:val="28"/>
        </w:rPr>
        <w:tab/>
        <w:t xml:space="preserve">Работу Комиссии организует секретарь, который </w:t>
      </w:r>
      <w:r w:rsidRPr="004D18AF">
        <w:rPr>
          <w:rFonts w:ascii="Times New Roman" w:hAnsi="Times New Roman"/>
          <w:sz w:val="28"/>
          <w:szCs w:val="28"/>
        </w:rPr>
        <w:t>не менее чем за 3 рабочих дн</w:t>
      </w:r>
      <w:r>
        <w:rPr>
          <w:rFonts w:ascii="Times New Roman" w:hAnsi="Times New Roman"/>
          <w:sz w:val="28"/>
          <w:szCs w:val="28"/>
        </w:rPr>
        <w:t>я</w:t>
      </w:r>
      <w:r w:rsidRPr="00FD35DC">
        <w:rPr>
          <w:rFonts w:ascii="Times New Roman" w:hAnsi="Times New Roman"/>
          <w:sz w:val="28"/>
          <w:szCs w:val="28"/>
        </w:rPr>
        <w:t xml:space="preserve"> оповещает членов Комиссии о дате, времени и месте проведения заседания.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8.</w:t>
      </w:r>
      <w:r w:rsidRPr="00FD35DC">
        <w:rPr>
          <w:rFonts w:ascii="Times New Roman" w:hAnsi="Times New Roman"/>
          <w:sz w:val="28"/>
          <w:szCs w:val="28"/>
        </w:rPr>
        <w:tab/>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bookmarkStart w:id="1" w:name="Par137"/>
      <w:bookmarkEnd w:id="1"/>
      <w:r w:rsidRPr="00FD35DC">
        <w:rPr>
          <w:rFonts w:ascii="Times New Roman" w:hAnsi="Times New Roman"/>
          <w:sz w:val="28"/>
          <w:szCs w:val="28"/>
        </w:rPr>
        <w:t>9.</w:t>
      </w:r>
      <w:r w:rsidRPr="00FD35DC">
        <w:rPr>
          <w:rFonts w:ascii="Times New Roman" w:hAnsi="Times New Roman"/>
          <w:sz w:val="28"/>
          <w:szCs w:val="28"/>
        </w:rPr>
        <w:tab/>
        <w:t>К заявлению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прикладывает следующие документы:</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w:anchor="Par125" w:history="1">
        <w:r w:rsidRPr="00FD35DC">
          <w:rPr>
            <w:rFonts w:ascii="Times New Roman" w:hAnsi="Times New Roman"/>
            <w:sz w:val="28"/>
            <w:szCs w:val="28"/>
          </w:rPr>
          <w:t>пункта 4</w:t>
        </w:r>
      </w:hyperlink>
      <w:r w:rsidRPr="00FD35DC">
        <w:rPr>
          <w:rFonts w:ascii="Times New Roman" w:hAnsi="Times New Roman"/>
          <w:sz w:val="28"/>
          <w:szCs w:val="28"/>
        </w:rPr>
        <w:t xml:space="preserve"> настоящего Положения представление такого заключения является </w:t>
      </w:r>
      <w:r w:rsidRPr="00FD35DC">
        <w:rPr>
          <w:rFonts w:ascii="Times New Roman" w:hAnsi="Times New Roman"/>
          <w:sz w:val="28"/>
          <w:szCs w:val="28"/>
        </w:rPr>
        <w:lastRenderedPageBreak/>
        <w:t xml:space="preserve">необходимым для принятия решения о признании жилого помещения соответствующим (не соответствующим) установленным </w:t>
      </w:r>
      <w:hyperlink r:id="rId15" w:history="1">
        <w:r w:rsidRPr="00FD35DC">
          <w:rPr>
            <w:rFonts w:ascii="Times New Roman" w:hAnsi="Times New Roman"/>
            <w:sz w:val="28"/>
            <w:szCs w:val="28"/>
          </w:rPr>
          <w:t>Постановлением</w:t>
        </w:r>
      </w:hyperlink>
      <w:r>
        <w:rPr>
          <w:rFonts w:ascii="Times New Roman" w:hAnsi="Times New Roman"/>
          <w:sz w:val="28"/>
          <w:szCs w:val="28"/>
        </w:rPr>
        <w:t xml:space="preserve"> №</w:t>
      </w:r>
      <w:r w:rsidRPr="00FD35DC">
        <w:rPr>
          <w:rFonts w:ascii="Times New Roman" w:hAnsi="Times New Roman"/>
          <w:sz w:val="28"/>
          <w:szCs w:val="28"/>
        </w:rPr>
        <w:t>47 требованиям;</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заявления, письма, жалобы граждан на неудовлетворительные условия проживания - по усмотрению заявителя.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 xml:space="preserve">Заявитель вправе по своей инициативе представить в Комиссию документы и информацию, указанные в </w:t>
      </w:r>
      <w:hyperlink w:anchor="Par150" w:history="1">
        <w:r w:rsidRPr="00FD35DC">
          <w:rPr>
            <w:rFonts w:ascii="Times New Roman" w:hAnsi="Times New Roman"/>
            <w:sz w:val="28"/>
            <w:szCs w:val="28"/>
          </w:rPr>
          <w:t>пункте 11</w:t>
        </w:r>
      </w:hyperlink>
      <w:r w:rsidRPr="00FD35DC">
        <w:rPr>
          <w:rFonts w:ascii="Times New Roman" w:hAnsi="Times New Roman"/>
          <w:sz w:val="28"/>
          <w:szCs w:val="28"/>
        </w:rPr>
        <w:t xml:space="preserve"> настоящего Положения.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10.</w:t>
      </w:r>
      <w:r w:rsidRPr="00FD35DC">
        <w:rPr>
          <w:rFonts w:ascii="Times New Roman" w:hAnsi="Times New Roman"/>
          <w:sz w:val="28"/>
          <w:szCs w:val="28"/>
        </w:rPr>
        <w:tab/>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Pr>
          <w:rFonts w:ascii="Times New Roman" w:hAnsi="Times New Roman"/>
          <w:sz w:val="28"/>
          <w:szCs w:val="28"/>
        </w:rPr>
        <w:t>,</w:t>
      </w:r>
      <w:r w:rsidRPr="00FD35DC">
        <w:rPr>
          <w:rFonts w:ascii="Times New Roman" w:hAnsi="Times New Roman"/>
          <w:sz w:val="28"/>
          <w:szCs w:val="28"/>
        </w:rPr>
        <w:t xml:space="preserve"> Комиссия предлагает собственнику помещения представить документы, указанные в </w:t>
      </w:r>
      <w:hyperlink w:anchor="Par137" w:history="1">
        <w:r w:rsidRPr="00FD35DC">
          <w:rPr>
            <w:rFonts w:ascii="Times New Roman" w:hAnsi="Times New Roman"/>
            <w:sz w:val="28"/>
            <w:szCs w:val="28"/>
          </w:rPr>
          <w:t>пункте 9</w:t>
        </w:r>
      </w:hyperlink>
      <w:r w:rsidRPr="00FD35DC">
        <w:rPr>
          <w:rFonts w:ascii="Times New Roman" w:hAnsi="Times New Roman"/>
          <w:sz w:val="28"/>
          <w:szCs w:val="28"/>
        </w:rPr>
        <w:t xml:space="preserve"> настоящего Положения.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bookmarkStart w:id="2" w:name="Par150"/>
      <w:bookmarkEnd w:id="2"/>
      <w:r w:rsidRPr="00FD35DC">
        <w:rPr>
          <w:rFonts w:ascii="Times New Roman" w:hAnsi="Times New Roman"/>
          <w:sz w:val="28"/>
          <w:szCs w:val="28"/>
        </w:rPr>
        <w:t>11.</w:t>
      </w:r>
      <w:r w:rsidRPr="00FD35DC">
        <w:rPr>
          <w:rFonts w:ascii="Times New Roman" w:hAnsi="Times New Roman"/>
          <w:sz w:val="28"/>
          <w:szCs w:val="28"/>
        </w:rPr>
        <w:tab/>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Pr>
          <w:rFonts w:ascii="Times New Roman" w:hAnsi="Times New Roman"/>
          <w:sz w:val="28"/>
          <w:szCs w:val="28"/>
        </w:rPr>
        <w:t>,</w:t>
      </w:r>
      <w:r w:rsidRPr="00FD35DC">
        <w:rPr>
          <w:rFonts w:ascii="Times New Roman" w:hAnsi="Times New Roman"/>
          <w:sz w:val="28"/>
          <w:szCs w:val="28"/>
        </w:rPr>
        <w:t xml:space="preserve"> в том числе в электронной форме:</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технический паспорт жилого помещения, а для нежилых помещений - технический план;</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w:anchor="Par125" w:history="1">
        <w:r w:rsidRPr="00FD35DC">
          <w:rPr>
            <w:rFonts w:ascii="Times New Roman" w:hAnsi="Times New Roman"/>
            <w:sz w:val="28"/>
            <w:szCs w:val="28"/>
          </w:rPr>
          <w:t>пункта 4</w:t>
        </w:r>
      </w:hyperlink>
      <w:r w:rsidRPr="00FD35DC">
        <w:rPr>
          <w:rFonts w:ascii="Times New Roman" w:hAnsi="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16" w:history="1">
        <w:r w:rsidRPr="00FD35DC">
          <w:rPr>
            <w:rFonts w:ascii="Times New Roman" w:hAnsi="Times New Roman"/>
            <w:sz w:val="28"/>
            <w:szCs w:val="28"/>
          </w:rPr>
          <w:t>Постановлении</w:t>
        </w:r>
      </w:hyperlink>
      <w:r w:rsidRPr="00FD35DC">
        <w:rPr>
          <w:rFonts w:ascii="Times New Roman" w:hAnsi="Times New Roman"/>
          <w:sz w:val="28"/>
          <w:szCs w:val="28"/>
        </w:rPr>
        <w:t xml:space="preserve"> № 47 требованиям.</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Комиссия вправе запрашивать эти документы в органах государственного надзора (контроля).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lastRenderedPageBreak/>
        <w:t>12.</w:t>
      </w:r>
      <w:r w:rsidRPr="00FD35DC">
        <w:rPr>
          <w:rFonts w:ascii="Times New Roman" w:hAnsi="Times New Roman"/>
          <w:sz w:val="28"/>
          <w:szCs w:val="28"/>
        </w:rPr>
        <w:tab/>
        <w:t xml:space="preserve">Председатель Комиссии </w:t>
      </w:r>
      <w:r w:rsidRPr="004D18AF">
        <w:rPr>
          <w:rFonts w:ascii="Times New Roman" w:hAnsi="Times New Roman"/>
          <w:sz w:val="28"/>
          <w:szCs w:val="28"/>
        </w:rPr>
        <w:t>в течение 3 рабочих дне</w:t>
      </w:r>
      <w:r>
        <w:rPr>
          <w:rFonts w:ascii="Times New Roman" w:hAnsi="Times New Roman"/>
          <w:sz w:val="28"/>
          <w:szCs w:val="28"/>
        </w:rPr>
        <w:t>й</w:t>
      </w:r>
      <w:r w:rsidRPr="00FD35DC">
        <w:rPr>
          <w:rFonts w:ascii="Times New Roman" w:hAnsi="Times New Roman"/>
          <w:sz w:val="28"/>
          <w:szCs w:val="28"/>
        </w:rPr>
        <w:t xml:space="preserve"> передает секретарю Комиссии поступившее заявление либо заключение органов государственного надзора (контроля). </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Секретарь Комиссии регистрирует полученное заявление (заключение органов государственного надзора (контроля) в журнале регистрации заявлений</w:t>
      </w:r>
      <w:r>
        <w:rPr>
          <w:rFonts w:ascii="Times New Roman" w:hAnsi="Times New Roman"/>
          <w:sz w:val="28"/>
          <w:szCs w:val="28"/>
        </w:rPr>
        <w:t>,</w:t>
      </w:r>
      <w:r w:rsidRPr="00FD35DC">
        <w:rPr>
          <w:rFonts w:ascii="Times New Roman" w:hAnsi="Times New Roman"/>
          <w:sz w:val="28"/>
          <w:szCs w:val="28"/>
        </w:rPr>
        <w:t xml:space="preserve">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
    <w:p w:rsidR="004D18AF" w:rsidRPr="00FD35DC" w:rsidRDefault="004D18AF" w:rsidP="009C4470">
      <w:pPr>
        <w:pStyle w:val="ConsPlusNormal"/>
        <w:ind w:firstLine="540"/>
        <w:jc w:val="both"/>
      </w:pPr>
      <w:r w:rsidRPr="00FD35DC">
        <w:t>13.</w:t>
      </w:r>
      <w:r w:rsidRPr="00FD35DC">
        <w:ta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Pr="004D18AF">
        <w:t>Златоруновского сельсовета</w:t>
      </w:r>
      <w:r w:rsidRPr="00FD35DC">
        <w:t xml:space="preserve"> не позднее</w:t>
      </w:r>
      <w:r>
        <w:t>,</w:t>
      </w:r>
      <w:r w:rsidRPr="00FD35DC">
        <w:t xml:space="preserve"> чем з</w:t>
      </w:r>
      <w:r>
        <w:t>а 20 дней до дня начала работы К</w:t>
      </w:r>
      <w:r w:rsidRPr="00FD35DC">
        <w:t>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D18AF" w:rsidRPr="00FD35DC" w:rsidRDefault="004D18AF" w:rsidP="009C4470">
      <w:pPr>
        <w:pStyle w:val="ConsPlusNormal"/>
        <w:ind w:firstLine="540"/>
        <w:jc w:val="both"/>
      </w:pPr>
      <w:r w:rsidRPr="00FD35DC">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 xml:space="preserve">14. 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соответствующих органов государственного надзора (контроля) и принимает решение (в виде заключения), указанное в </w:t>
      </w:r>
      <w:hyperlink w:anchor="Par167" w:history="1">
        <w:r w:rsidRPr="00FD35DC">
          <w:rPr>
            <w:rFonts w:ascii="Times New Roman" w:hAnsi="Times New Roman"/>
            <w:sz w:val="28"/>
            <w:szCs w:val="28"/>
          </w:rPr>
          <w:t>17</w:t>
        </w:r>
      </w:hyperlink>
      <w:r w:rsidRPr="00FD35DC">
        <w:rPr>
          <w:rFonts w:ascii="Times New Roman" w:hAnsi="Times New Roman"/>
          <w:sz w:val="28"/>
          <w:szCs w:val="28"/>
        </w:rPr>
        <w:t xml:space="preserve"> настоящего Положения, либо решение о проведении дополнительного обследования оцениваемого помещения.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15.</w:t>
      </w:r>
      <w:r w:rsidRPr="00FD35DC">
        <w:rPr>
          <w:rFonts w:ascii="Times New Roman" w:hAnsi="Times New Roman"/>
          <w:sz w:val="28"/>
          <w:szCs w:val="28"/>
        </w:rPr>
        <w:tab/>
        <w:t>Решения Комиссии принимаются простым большинством голосов присутствующих на заседании членов Комиссии путем открытого голосования.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Если число голосов «за» и «против» равно, решающим является голос председателя Комиссии.</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16.</w:t>
      </w:r>
      <w:r w:rsidRPr="00FD35DC">
        <w:rPr>
          <w:rFonts w:ascii="Times New Roman" w:hAnsi="Times New Roman"/>
          <w:sz w:val="28"/>
          <w:szCs w:val="28"/>
        </w:rPr>
        <w:tab/>
        <w:t>В отсутствие председателя Комиссии его обязанности исполняет заместитель председателя Комиссии.</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bookmarkStart w:id="3" w:name="Par167"/>
      <w:bookmarkEnd w:id="3"/>
      <w:r w:rsidRPr="00FD35DC">
        <w:rPr>
          <w:rFonts w:ascii="Times New Roman" w:hAnsi="Times New Roman"/>
          <w:sz w:val="28"/>
          <w:szCs w:val="28"/>
        </w:rPr>
        <w:lastRenderedPageBreak/>
        <w:t>17.</w:t>
      </w:r>
      <w:r w:rsidRPr="00FD35DC">
        <w:rPr>
          <w:rFonts w:ascii="Times New Roman" w:hAnsi="Times New Roman"/>
          <w:sz w:val="28"/>
          <w:szCs w:val="28"/>
        </w:rPr>
        <w:ta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17" w:history="1">
        <w:r w:rsidRPr="00FD35DC">
          <w:rPr>
            <w:rFonts w:ascii="Times New Roman" w:hAnsi="Times New Roman"/>
            <w:sz w:val="28"/>
            <w:szCs w:val="28"/>
          </w:rPr>
          <w:t>Постановлении</w:t>
        </w:r>
      </w:hyperlink>
      <w:r w:rsidRPr="00FD35DC">
        <w:rPr>
          <w:rFonts w:ascii="Times New Roman" w:hAnsi="Times New Roman"/>
          <w:sz w:val="28"/>
          <w:szCs w:val="28"/>
        </w:rPr>
        <w:t xml:space="preserve"> № 47 требованиям:</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18" w:history="1">
        <w:r w:rsidRPr="00FD35DC">
          <w:rPr>
            <w:rFonts w:ascii="Times New Roman" w:hAnsi="Times New Roman"/>
            <w:sz w:val="28"/>
            <w:szCs w:val="28"/>
          </w:rPr>
          <w:t>Постановлением</w:t>
        </w:r>
      </w:hyperlink>
      <w:r>
        <w:rPr>
          <w:rFonts w:ascii="Times New Roman" w:hAnsi="Times New Roman"/>
          <w:sz w:val="28"/>
          <w:szCs w:val="28"/>
        </w:rPr>
        <w:t xml:space="preserve"> №</w:t>
      </w:r>
      <w:r w:rsidRPr="00FD35DC">
        <w:rPr>
          <w:rFonts w:ascii="Times New Roman" w:hAnsi="Times New Roman"/>
          <w:sz w:val="28"/>
          <w:szCs w:val="28"/>
        </w:rPr>
        <w:t>47 требованиями;</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о выявлении оснований для признания помещения непригодным для проживания;</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о выявлении оснований для признания многоквартирного дома аварийным и подлежащим сносу.</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18.</w:t>
      </w:r>
      <w:r w:rsidRPr="00FD35DC">
        <w:rPr>
          <w:rFonts w:ascii="Times New Roman" w:hAnsi="Times New Roman"/>
          <w:sz w:val="28"/>
          <w:szCs w:val="28"/>
        </w:rPr>
        <w:tab/>
        <w:t xml:space="preserve">Решение Комиссии оформляется в виде заключения в трех экземплярах в порядке, предусмотренном </w:t>
      </w:r>
      <w:hyperlink w:anchor="Par167" w:history="1">
        <w:r w:rsidRPr="00FD35DC">
          <w:rPr>
            <w:rFonts w:ascii="Times New Roman" w:hAnsi="Times New Roman"/>
            <w:sz w:val="28"/>
            <w:szCs w:val="28"/>
          </w:rPr>
          <w:t>пунктом 17</w:t>
        </w:r>
      </w:hyperlink>
      <w:r w:rsidRPr="00FD35DC">
        <w:rPr>
          <w:rFonts w:ascii="Times New Roman" w:hAnsi="Times New Roman"/>
          <w:sz w:val="28"/>
          <w:szCs w:val="28"/>
        </w:rPr>
        <w:t xml:space="preserve"> настоящего Положения, с указанием соответствующих оснований принятия решения, по форме, утвержденной </w:t>
      </w:r>
      <w:hyperlink r:id="rId19"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 xml:space="preserve">В случае обследования помещения Комиссия составляет в трех экземплярах акт обследования помещения по форме, утвержденной </w:t>
      </w:r>
      <w:hyperlink r:id="rId20"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w:t>
      </w:r>
    </w:p>
    <w:p w:rsidR="004D18AF" w:rsidRPr="00FD35DC" w:rsidRDefault="004D18AF" w:rsidP="009C4470">
      <w:pPr>
        <w:pStyle w:val="ConsPlusNormal"/>
        <w:ind w:firstLine="540"/>
        <w:jc w:val="both"/>
      </w:pPr>
      <w:r w:rsidRPr="00FD35DC">
        <w:t>19.</w:t>
      </w:r>
      <w:r w:rsidRPr="00FD35DC">
        <w:tab/>
        <w:t xml:space="preserve">Секретарь Комиссии в течение 5 дней со дня принятия решения, предусмотренного </w:t>
      </w:r>
      <w:hyperlink w:anchor="Par167" w:history="1">
        <w:r w:rsidRPr="00FD35DC">
          <w:t>пунктом 1</w:t>
        </w:r>
      </w:hyperlink>
      <w:r w:rsidRPr="00FD35DC">
        <w:t xml:space="preserve">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заключение Комиссии в </w:t>
      </w:r>
      <w:r w:rsidRPr="004D18AF">
        <w:t>администрацию Златоруновского сельсов</w:t>
      </w:r>
      <w:r w:rsidR="009C4470">
        <w:t>е</w:t>
      </w:r>
      <w:r w:rsidRPr="004D18AF">
        <w:t>та</w:t>
      </w:r>
      <w:r w:rsidR="009C4470">
        <w:t>,</w:t>
      </w:r>
      <w:r w:rsidRPr="00FD35DC">
        <w:rPr>
          <w:i/>
        </w:rPr>
        <w:t xml:space="preserve"> </w:t>
      </w:r>
      <w:r w:rsidRPr="00FD35DC">
        <w:t xml:space="preserve">либо 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FD35DC">
          <w:rPr>
            <w:rFonts w:ascii="Times New Roman" w:hAnsi="Times New Roman"/>
            <w:sz w:val="28"/>
            <w:szCs w:val="28"/>
          </w:rPr>
          <w:t>пунктом 36</w:t>
        </w:r>
      </w:hyperlink>
      <w:r w:rsidRPr="00FD35DC">
        <w:rPr>
          <w:rFonts w:ascii="Times New Roman" w:hAnsi="Times New Roman"/>
          <w:sz w:val="28"/>
          <w:szCs w:val="28"/>
        </w:rPr>
        <w:t xml:space="preserve"> Постановления № 47, решение, предусмотренное </w:t>
      </w:r>
      <w:hyperlink w:anchor="Par167" w:history="1">
        <w:r w:rsidRPr="00FD35DC">
          <w:rPr>
            <w:rFonts w:ascii="Times New Roman" w:hAnsi="Times New Roman"/>
            <w:sz w:val="28"/>
            <w:szCs w:val="28"/>
          </w:rPr>
          <w:t>пунктом 1</w:t>
        </w:r>
      </w:hyperlink>
      <w:r w:rsidRPr="00FD35DC">
        <w:rPr>
          <w:rFonts w:ascii="Times New Roman" w:hAnsi="Times New Roman"/>
          <w:sz w:val="28"/>
          <w:szCs w:val="28"/>
        </w:rPr>
        <w:t xml:space="preserve">7 настоящего Положения, направляется в </w:t>
      </w:r>
      <w:r w:rsidR="009C4470" w:rsidRPr="009C4470">
        <w:rPr>
          <w:rFonts w:ascii="Times New Roman" w:hAnsi="Times New Roman"/>
          <w:sz w:val="28"/>
          <w:szCs w:val="28"/>
        </w:rPr>
        <w:t>администрацию Златоруновского сельсовета</w:t>
      </w:r>
      <w:r w:rsidRPr="009C4470">
        <w:rPr>
          <w:rFonts w:ascii="Times New Roman" w:hAnsi="Times New Roman"/>
          <w:sz w:val="28"/>
          <w:szCs w:val="28"/>
        </w:rPr>
        <w:t xml:space="preserve"> </w:t>
      </w:r>
      <w:r w:rsidRPr="00FD35DC">
        <w:rPr>
          <w:rFonts w:ascii="Times New Roman" w:hAnsi="Times New Roman"/>
          <w:sz w:val="28"/>
          <w:szCs w:val="28"/>
        </w:rPr>
        <w:t xml:space="preserve">либо 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w:t>
      </w:r>
      <w:r w:rsidRPr="00FD35DC">
        <w:rPr>
          <w:rFonts w:ascii="Times New Roman" w:hAnsi="Times New Roman"/>
          <w:sz w:val="28"/>
          <w:szCs w:val="28"/>
        </w:rPr>
        <w:lastRenderedPageBreak/>
        <w:t>заявителю не позднее рабочего дня, следующего за днем оформления решения.</w:t>
      </w:r>
    </w:p>
    <w:p w:rsidR="004D18AF" w:rsidRPr="00FD35DC" w:rsidRDefault="004D18AF" w:rsidP="009C4470">
      <w:pPr>
        <w:pStyle w:val="ConsPlusNormal"/>
        <w:ind w:firstLine="540"/>
        <w:jc w:val="both"/>
      </w:pPr>
      <w:r w:rsidRPr="00FD35DC">
        <w:t>20.</w:t>
      </w:r>
      <w:r w:rsidRPr="00FD35DC">
        <w:tab/>
        <w:t xml:space="preserve">На основании заключения Комиссии </w:t>
      </w:r>
      <w:r w:rsidR="009C4470" w:rsidRPr="009C4470">
        <w:t>администрация Златоруновского сельсовета</w:t>
      </w:r>
      <w:r w:rsidRPr="009C4470">
        <w:t xml:space="preserve"> </w:t>
      </w:r>
      <w:r w:rsidRPr="00FD35DC">
        <w:t>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D18AF" w:rsidRPr="00FD35DC" w:rsidRDefault="004D18AF" w:rsidP="009C4470">
      <w:pPr>
        <w:pStyle w:val="ConsPlusNormal"/>
        <w:ind w:firstLine="540"/>
        <w:jc w:val="both"/>
      </w:pPr>
      <w:r w:rsidRPr="00FD35DC">
        <w:t>21.</w:t>
      </w:r>
      <w:r w:rsidRPr="00FD35DC">
        <w:tab/>
        <w:t>Секретарь Комиссии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краевой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r w:rsidRPr="00FD35DC">
        <w:rPr>
          <w:rFonts w:ascii="Times New Roman" w:hAnsi="Times New Roman"/>
          <w:sz w:val="28"/>
          <w:szCs w:val="28"/>
        </w:rPr>
        <w:t xml:space="preserve"> </w:t>
      </w:r>
    </w:p>
    <w:p w:rsidR="004D18AF" w:rsidRPr="00FD35DC" w:rsidRDefault="004D18AF" w:rsidP="009C4470">
      <w:pPr>
        <w:autoSpaceDE w:val="0"/>
        <w:autoSpaceDN w:val="0"/>
        <w:adjustRightInd w:val="0"/>
        <w:spacing w:after="0" w:line="240" w:lineRule="auto"/>
        <w:ind w:firstLine="540"/>
        <w:jc w:val="both"/>
        <w:rPr>
          <w:rFonts w:ascii="Times New Roman" w:hAnsi="Times New Roman"/>
          <w:sz w:val="28"/>
          <w:szCs w:val="28"/>
        </w:rPr>
      </w:pPr>
    </w:p>
    <w:p w:rsidR="004D18AF" w:rsidRPr="00FD35DC" w:rsidRDefault="004D18AF" w:rsidP="009C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u w:val="single"/>
        </w:rPr>
      </w:pPr>
    </w:p>
    <w:p w:rsidR="004D18AF" w:rsidRPr="00FD35DC" w:rsidRDefault="004D18AF" w:rsidP="009C4470">
      <w:pPr>
        <w:spacing w:line="240" w:lineRule="auto"/>
        <w:jc w:val="center"/>
        <w:rPr>
          <w:rFonts w:cs="Calibri"/>
          <w:sz w:val="28"/>
        </w:rPr>
      </w:pPr>
    </w:p>
    <w:p w:rsidR="004D18AF" w:rsidRPr="00FD35DC" w:rsidRDefault="004D18AF" w:rsidP="009C4470">
      <w:pPr>
        <w:spacing w:line="240" w:lineRule="auto"/>
        <w:ind w:firstLine="709"/>
        <w:jc w:val="both"/>
        <w:rPr>
          <w:rFonts w:ascii="Times New Roman" w:hAnsi="Times New Roman"/>
          <w:i/>
          <w:sz w:val="28"/>
        </w:rPr>
      </w:pPr>
    </w:p>
    <w:p w:rsidR="004D18AF" w:rsidRPr="00FD35DC" w:rsidRDefault="004D18AF" w:rsidP="009C4470">
      <w:pPr>
        <w:spacing w:line="240" w:lineRule="auto"/>
        <w:ind w:firstLine="709"/>
        <w:jc w:val="both"/>
        <w:rPr>
          <w:rFonts w:ascii="Times New Roman" w:hAnsi="Times New Roman"/>
          <w:i/>
          <w:sz w:val="28"/>
        </w:rPr>
      </w:pPr>
    </w:p>
    <w:p w:rsidR="004D18AF" w:rsidRPr="00FD35DC" w:rsidRDefault="004D18AF" w:rsidP="009C4470">
      <w:pPr>
        <w:spacing w:line="240" w:lineRule="auto"/>
        <w:ind w:firstLine="709"/>
        <w:jc w:val="both"/>
        <w:rPr>
          <w:rFonts w:ascii="Times New Roman" w:hAnsi="Times New Roman"/>
          <w:i/>
          <w:sz w:val="28"/>
        </w:rPr>
      </w:pPr>
    </w:p>
    <w:p w:rsidR="004D18AF" w:rsidRPr="00FD35DC" w:rsidRDefault="004D18AF" w:rsidP="009C4470">
      <w:pPr>
        <w:spacing w:line="240" w:lineRule="auto"/>
        <w:ind w:firstLine="709"/>
        <w:jc w:val="both"/>
        <w:rPr>
          <w:rFonts w:ascii="Times New Roman" w:hAnsi="Times New Roman"/>
          <w:i/>
          <w:sz w:val="28"/>
        </w:rPr>
      </w:pPr>
    </w:p>
    <w:p w:rsidR="004D18AF" w:rsidRPr="00FD35DC" w:rsidRDefault="004D18AF" w:rsidP="009C4470">
      <w:pPr>
        <w:spacing w:line="240" w:lineRule="auto"/>
        <w:ind w:firstLine="709"/>
        <w:jc w:val="both"/>
        <w:rPr>
          <w:rFonts w:ascii="Times New Roman" w:hAnsi="Times New Roman"/>
          <w:i/>
          <w:sz w:val="28"/>
        </w:rPr>
      </w:pPr>
    </w:p>
    <w:p w:rsidR="004D18AF" w:rsidRPr="00FD35DC" w:rsidRDefault="004D18AF" w:rsidP="009C4470">
      <w:pPr>
        <w:spacing w:line="240" w:lineRule="auto"/>
        <w:ind w:firstLine="709"/>
        <w:jc w:val="both"/>
        <w:rPr>
          <w:rFonts w:ascii="Times New Roman" w:hAnsi="Times New Roman"/>
          <w:i/>
          <w:sz w:val="28"/>
        </w:rPr>
      </w:pPr>
    </w:p>
    <w:p w:rsidR="004D18AF" w:rsidRPr="00FD35DC" w:rsidRDefault="004D18AF" w:rsidP="009C4470">
      <w:pPr>
        <w:spacing w:line="240" w:lineRule="auto"/>
        <w:ind w:firstLine="709"/>
        <w:jc w:val="both"/>
        <w:rPr>
          <w:rFonts w:ascii="Times New Roman" w:hAnsi="Times New Roman"/>
          <w:i/>
          <w:sz w:val="28"/>
        </w:rPr>
      </w:pPr>
    </w:p>
    <w:p w:rsidR="004D18AF" w:rsidRPr="00FD35DC" w:rsidRDefault="004D18AF" w:rsidP="009C4470">
      <w:pPr>
        <w:spacing w:line="240" w:lineRule="auto"/>
        <w:ind w:firstLine="709"/>
        <w:jc w:val="both"/>
        <w:rPr>
          <w:rFonts w:ascii="Times New Roman" w:hAnsi="Times New Roman"/>
          <w:i/>
          <w:sz w:val="28"/>
        </w:rPr>
      </w:pPr>
    </w:p>
    <w:p w:rsidR="004D18AF" w:rsidRPr="00FD35DC" w:rsidRDefault="004D18AF" w:rsidP="009C4470">
      <w:pPr>
        <w:spacing w:line="240" w:lineRule="auto"/>
        <w:ind w:firstLine="709"/>
        <w:jc w:val="both"/>
        <w:rPr>
          <w:rFonts w:ascii="Times New Roman" w:hAnsi="Times New Roman"/>
          <w:i/>
          <w:sz w:val="28"/>
        </w:rPr>
      </w:pPr>
    </w:p>
    <w:p w:rsidR="004D18AF" w:rsidRPr="00FD35DC" w:rsidRDefault="004D18AF" w:rsidP="009C4470">
      <w:pPr>
        <w:spacing w:line="240" w:lineRule="auto"/>
        <w:ind w:firstLine="709"/>
        <w:jc w:val="both"/>
        <w:rPr>
          <w:rFonts w:ascii="Times New Roman" w:hAnsi="Times New Roman"/>
          <w:i/>
          <w:sz w:val="28"/>
        </w:rPr>
      </w:pPr>
    </w:p>
    <w:p w:rsidR="004D18AF" w:rsidRPr="00FD35DC" w:rsidRDefault="004D18AF" w:rsidP="009C4470">
      <w:pPr>
        <w:jc w:val="both"/>
        <w:rPr>
          <w:rFonts w:ascii="Times New Roman" w:hAnsi="Times New Roman"/>
          <w:i/>
          <w:sz w:val="28"/>
        </w:rPr>
      </w:pPr>
    </w:p>
    <w:p w:rsidR="004D18AF" w:rsidRPr="00FD35DC" w:rsidRDefault="004D18AF" w:rsidP="009C4470">
      <w:pPr>
        <w:spacing w:after="0" w:line="240" w:lineRule="auto"/>
        <w:ind w:left="4956"/>
        <w:jc w:val="right"/>
        <w:rPr>
          <w:rFonts w:ascii="Times New Roman" w:hAnsi="Times New Roman"/>
          <w:sz w:val="28"/>
        </w:rPr>
      </w:pPr>
      <w:r w:rsidRPr="00FD35DC">
        <w:rPr>
          <w:rFonts w:ascii="Times New Roman" w:hAnsi="Times New Roman"/>
          <w:i/>
          <w:sz w:val="28"/>
        </w:rPr>
        <w:lastRenderedPageBreak/>
        <w:t xml:space="preserve">     </w:t>
      </w:r>
      <w:r w:rsidRPr="00FD35DC">
        <w:rPr>
          <w:rFonts w:ascii="Times New Roman" w:hAnsi="Times New Roman"/>
          <w:sz w:val="28"/>
        </w:rPr>
        <w:t>Приложение № 2</w:t>
      </w:r>
    </w:p>
    <w:p w:rsidR="004D18AF" w:rsidRPr="00FD35DC" w:rsidRDefault="004D18AF" w:rsidP="009C4470">
      <w:pPr>
        <w:spacing w:after="0" w:line="240" w:lineRule="auto"/>
        <w:ind w:left="4248"/>
        <w:jc w:val="right"/>
        <w:rPr>
          <w:rFonts w:ascii="Times New Roman" w:hAnsi="Times New Roman"/>
          <w:sz w:val="28"/>
        </w:rPr>
      </w:pPr>
      <w:r w:rsidRPr="00FD35DC">
        <w:rPr>
          <w:rFonts w:ascii="Times New Roman" w:hAnsi="Times New Roman"/>
          <w:sz w:val="28"/>
        </w:rPr>
        <w:t xml:space="preserve">        к Постановлению администрации </w:t>
      </w:r>
    </w:p>
    <w:p w:rsidR="004D18AF" w:rsidRPr="00FD35DC" w:rsidRDefault="004D18AF" w:rsidP="009C4470">
      <w:pPr>
        <w:spacing w:after="0" w:line="240" w:lineRule="auto"/>
        <w:ind w:left="4956"/>
        <w:jc w:val="right"/>
        <w:rPr>
          <w:rFonts w:ascii="Times New Roman" w:hAnsi="Times New Roman"/>
          <w:sz w:val="28"/>
        </w:rPr>
      </w:pPr>
      <w:r w:rsidRPr="00FD35DC">
        <w:rPr>
          <w:rFonts w:ascii="Times New Roman" w:hAnsi="Times New Roman"/>
          <w:sz w:val="28"/>
        </w:rPr>
        <w:t xml:space="preserve">    от </w:t>
      </w:r>
      <w:r w:rsidR="009C4470">
        <w:rPr>
          <w:rFonts w:ascii="Times New Roman" w:hAnsi="Times New Roman"/>
          <w:sz w:val="28"/>
        </w:rPr>
        <w:t>14.01.2016 №1</w:t>
      </w:r>
    </w:p>
    <w:p w:rsidR="004D18AF" w:rsidRPr="00FD35DC" w:rsidRDefault="004D18AF" w:rsidP="009C4470">
      <w:pPr>
        <w:spacing w:after="0"/>
        <w:rPr>
          <w:rFonts w:ascii="Times New Roman" w:hAnsi="Times New Roman"/>
          <w:b/>
          <w:sz w:val="28"/>
        </w:rPr>
      </w:pPr>
    </w:p>
    <w:p w:rsidR="004D18AF" w:rsidRPr="00FD35DC" w:rsidRDefault="004D18AF" w:rsidP="009C4470">
      <w:pPr>
        <w:spacing w:after="0" w:line="240" w:lineRule="auto"/>
        <w:rPr>
          <w:rFonts w:ascii="Times New Roman" w:hAnsi="Times New Roman"/>
          <w:b/>
          <w:sz w:val="28"/>
        </w:rPr>
      </w:pPr>
    </w:p>
    <w:p w:rsidR="004D18AF" w:rsidRPr="00FD35DC" w:rsidRDefault="004D18AF" w:rsidP="009C4470">
      <w:pPr>
        <w:spacing w:after="0" w:line="240" w:lineRule="auto"/>
        <w:jc w:val="center"/>
        <w:rPr>
          <w:rFonts w:ascii="Times New Roman" w:hAnsi="Times New Roman"/>
          <w:b/>
          <w:sz w:val="28"/>
        </w:rPr>
      </w:pPr>
      <w:r w:rsidRPr="00FD35DC">
        <w:rPr>
          <w:rFonts w:ascii="Times New Roman" w:hAnsi="Times New Roman"/>
          <w:b/>
          <w:sz w:val="28"/>
        </w:rPr>
        <w:t>Состав</w:t>
      </w:r>
    </w:p>
    <w:p w:rsidR="004D18AF" w:rsidRDefault="004D18AF" w:rsidP="009C4470">
      <w:pPr>
        <w:spacing w:after="0" w:line="240" w:lineRule="auto"/>
        <w:jc w:val="center"/>
        <w:rPr>
          <w:rFonts w:ascii="Times New Roman" w:hAnsi="Times New Roman"/>
          <w:b/>
          <w:sz w:val="28"/>
        </w:rPr>
      </w:pPr>
      <w:r w:rsidRPr="00FD35DC">
        <w:rPr>
          <w:rFonts w:ascii="Times New Roman" w:hAnsi="Times New Roman"/>
          <w:b/>
          <w:sz w:val="28"/>
        </w:rPr>
        <w:t>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390237" w:rsidRDefault="00390237" w:rsidP="009C4470">
      <w:pPr>
        <w:spacing w:after="0" w:line="240" w:lineRule="auto"/>
        <w:jc w:val="center"/>
        <w:rPr>
          <w:rFonts w:ascii="Times New Roman" w:hAnsi="Times New Roman"/>
          <w:b/>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390237" w:rsidTr="00EE69E9">
        <w:tc>
          <w:tcPr>
            <w:tcW w:w="5353" w:type="dxa"/>
          </w:tcPr>
          <w:p w:rsidR="00390237" w:rsidRPr="00EE69E9" w:rsidRDefault="00390237" w:rsidP="00EE69E9">
            <w:pPr>
              <w:rPr>
                <w:rFonts w:ascii="Times New Roman" w:hAnsi="Times New Roman"/>
                <w:sz w:val="28"/>
              </w:rPr>
            </w:pPr>
            <w:r w:rsidRPr="00EE69E9">
              <w:rPr>
                <w:rFonts w:ascii="Times New Roman" w:hAnsi="Times New Roman"/>
                <w:sz w:val="28"/>
              </w:rPr>
              <w:t>Председатель комиссии</w:t>
            </w:r>
          </w:p>
        </w:tc>
        <w:tc>
          <w:tcPr>
            <w:tcW w:w="4217" w:type="dxa"/>
          </w:tcPr>
          <w:p w:rsidR="00390237" w:rsidRDefault="00390237" w:rsidP="00EE69E9">
            <w:pPr>
              <w:jc w:val="both"/>
              <w:rPr>
                <w:rFonts w:ascii="Times New Roman" w:hAnsi="Times New Roman"/>
                <w:sz w:val="28"/>
              </w:rPr>
            </w:pPr>
            <w:r w:rsidRPr="00EE69E9">
              <w:rPr>
                <w:rFonts w:ascii="Times New Roman" w:hAnsi="Times New Roman"/>
                <w:sz w:val="28"/>
              </w:rPr>
              <w:t>С.И.Железняков – глава Златоруновского сельсовета</w:t>
            </w:r>
          </w:p>
          <w:p w:rsidR="00EE69E9" w:rsidRPr="00EE69E9" w:rsidRDefault="00EE69E9" w:rsidP="00EE69E9">
            <w:pPr>
              <w:jc w:val="both"/>
              <w:rPr>
                <w:rFonts w:ascii="Times New Roman" w:hAnsi="Times New Roman"/>
                <w:sz w:val="28"/>
              </w:rPr>
            </w:pPr>
          </w:p>
        </w:tc>
      </w:tr>
      <w:tr w:rsidR="00390237" w:rsidTr="00EE69E9">
        <w:tc>
          <w:tcPr>
            <w:tcW w:w="5353" w:type="dxa"/>
          </w:tcPr>
          <w:p w:rsidR="00390237" w:rsidRPr="00EE69E9" w:rsidRDefault="00390237" w:rsidP="00EE69E9">
            <w:pPr>
              <w:rPr>
                <w:rFonts w:ascii="Times New Roman" w:hAnsi="Times New Roman"/>
                <w:sz w:val="28"/>
              </w:rPr>
            </w:pPr>
            <w:r w:rsidRPr="00EE69E9">
              <w:rPr>
                <w:rFonts w:ascii="Times New Roman" w:hAnsi="Times New Roman"/>
                <w:sz w:val="28"/>
              </w:rPr>
              <w:t>Заместитель председателя комиссии</w:t>
            </w:r>
          </w:p>
        </w:tc>
        <w:tc>
          <w:tcPr>
            <w:tcW w:w="4217" w:type="dxa"/>
          </w:tcPr>
          <w:p w:rsidR="00390237" w:rsidRDefault="00390237" w:rsidP="00EE69E9">
            <w:pPr>
              <w:jc w:val="both"/>
              <w:rPr>
                <w:rFonts w:ascii="Times New Roman" w:hAnsi="Times New Roman"/>
                <w:sz w:val="28"/>
              </w:rPr>
            </w:pPr>
            <w:r w:rsidRPr="00EE69E9">
              <w:rPr>
                <w:rFonts w:ascii="Times New Roman" w:hAnsi="Times New Roman"/>
                <w:sz w:val="28"/>
              </w:rPr>
              <w:t>Баус А.А. – специалист по земельным вопросам</w:t>
            </w:r>
          </w:p>
          <w:p w:rsidR="00EE69E9" w:rsidRPr="00EE69E9" w:rsidRDefault="00EE69E9" w:rsidP="00EE69E9">
            <w:pPr>
              <w:jc w:val="both"/>
              <w:rPr>
                <w:rFonts w:ascii="Times New Roman" w:hAnsi="Times New Roman"/>
                <w:sz w:val="28"/>
              </w:rPr>
            </w:pPr>
          </w:p>
        </w:tc>
      </w:tr>
      <w:tr w:rsidR="00390237" w:rsidTr="00EE69E9">
        <w:tc>
          <w:tcPr>
            <w:tcW w:w="5353" w:type="dxa"/>
          </w:tcPr>
          <w:p w:rsidR="00390237" w:rsidRPr="00EE69E9" w:rsidRDefault="00390237" w:rsidP="00EE69E9">
            <w:pPr>
              <w:rPr>
                <w:rFonts w:ascii="Times New Roman" w:hAnsi="Times New Roman"/>
                <w:sz w:val="28"/>
              </w:rPr>
            </w:pPr>
            <w:r w:rsidRPr="00EE69E9">
              <w:rPr>
                <w:rFonts w:ascii="Times New Roman" w:hAnsi="Times New Roman"/>
                <w:sz w:val="28"/>
              </w:rPr>
              <w:t>Секретарь комиссии</w:t>
            </w:r>
          </w:p>
        </w:tc>
        <w:tc>
          <w:tcPr>
            <w:tcW w:w="4217" w:type="dxa"/>
          </w:tcPr>
          <w:p w:rsidR="00390237" w:rsidRDefault="00390237" w:rsidP="00EE69E9">
            <w:pPr>
              <w:jc w:val="both"/>
              <w:rPr>
                <w:rFonts w:ascii="Times New Roman" w:hAnsi="Times New Roman"/>
                <w:sz w:val="28"/>
              </w:rPr>
            </w:pPr>
            <w:r w:rsidRPr="00EE69E9">
              <w:rPr>
                <w:rFonts w:ascii="Times New Roman" w:hAnsi="Times New Roman"/>
                <w:sz w:val="28"/>
              </w:rPr>
              <w:t>Ватина Л.М. – заместитель главы сельсовета</w:t>
            </w:r>
          </w:p>
          <w:p w:rsidR="00EE69E9" w:rsidRPr="00EE69E9" w:rsidRDefault="00EE69E9" w:rsidP="00EE69E9">
            <w:pPr>
              <w:jc w:val="both"/>
              <w:rPr>
                <w:rFonts w:ascii="Times New Roman" w:hAnsi="Times New Roman"/>
                <w:sz w:val="28"/>
              </w:rPr>
            </w:pPr>
          </w:p>
        </w:tc>
      </w:tr>
      <w:tr w:rsidR="00390237" w:rsidTr="00EE69E9">
        <w:tc>
          <w:tcPr>
            <w:tcW w:w="5353" w:type="dxa"/>
          </w:tcPr>
          <w:p w:rsidR="00390237" w:rsidRPr="00EE69E9" w:rsidRDefault="00390237" w:rsidP="00EE69E9">
            <w:pPr>
              <w:rPr>
                <w:rFonts w:ascii="Times New Roman" w:hAnsi="Times New Roman"/>
                <w:sz w:val="28"/>
              </w:rPr>
            </w:pPr>
            <w:r w:rsidRPr="00EE69E9">
              <w:rPr>
                <w:rFonts w:ascii="Times New Roman" w:hAnsi="Times New Roman"/>
                <w:sz w:val="28"/>
              </w:rPr>
              <w:t>Члены комиссии</w:t>
            </w:r>
            <w:r w:rsidR="00EE69E9">
              <w:rPr>
                <w:rFonts w:ascii="Times New Roman" w:hAnsi="Times New Roman"/>
                <w:sz w:val="28"/>
              </w:rPr>
              <w:t>:</w:t>
            </w:r>
          </w:p>
        </w:tc>
        <w:tc>
          <w:tcPr>
            <w:tcW w:w="4217" w:type="dxa"/>
          </w:tcPr>
          <w:p w:rsidR="00EE69E9" w:rsidRDefault="00EE69E9" w:rsidP="00EE69E9">
            <w:pPr>
              <w:jc w:val="both"/>
              <w:rPr>
                <w:rFonts w:ascii="Times New Roman" w:hAnsi="Times New Roman"/>
                <w:sz w:val="28"/>
              </w:rPr>
            </w:pPr>
            <w:r w:rsidRPr="00EE69E9">
              <w:rPr>
                <w:rFonts w:ascii="Times New Roman" w:hAnsi="Times New Roman"/>
                <w:sz w:val="28"/>
              </w:rPr>
              <w:t xml:space="preserve">Рабецкий Д.А. – начальник </w:t>
            </w:r>
          </w:p>
          <w:p w:rsidR="00390237" w:rsidRDefault="00EE69E9" w:rsidP="00EE69E9">
            <w:pPr>
              <w:jc w:val="both"/>
              <w:rPr>
                <w:rFonts w:ascii="Times New Roman" w:hAnsi="Times New Roman"/>
                <w:sz w:val="28"/>
              </w:rPr>
            </w:pPr>
            <w:r w:rsidRPr="00EE69E9">
              <w:rPr>
                <w:rFonts w:ascii="Times New Roman" w:hAnsi="Times New Roman"/>
                <w:sz w:val="28"/>
              </w:rPr>
              <w:t>ПЧ-67 ФГКУ «11 отряд ФПС по Красноярскому краю»</w:t>
            </w:r>
          </w:p>
          <w:p w:rsidR="00EE69E9" w:rsidRDefault="00EE69E9" w:rsidP="00EE69E9">
            <w:pPr>
              <w:jc w:val="both"/>
              <w:rPr>
                <w:rFonts w:ascii="Times New Roman" w:hAnsi="Times New Roman"/>
                <w:sz w:val="28"/>
              </w:rPr>
            </w:pPr>
            <w:r>
              <w:rPr>
                <w:rFonts w:ascii="Times New Roman" w:hAnsi="Times New Roman"/>
                <w:sz w:val="28"/>
              </w:rPr>
              <w:t>(по согласованию)</w:t>
            </w:r>
          </w:p>
          <w:p w:rsidR="00EE69E9" w:rsidRPr="00EE69E9" w:rsidRDefault="00EE69E9" w:rsidP="00EE69E9">
            <w:pPr>
              <w:jc w:val="both"/>
              <w:rPr>
                <w:rFonts w:ascii="Times New Roman" w:hAnsi="Times New Roman"/>
                <w:sz w:val="28"/>
              </w:rPr>
            </w:pPr>
          </w:p>
        </w:tc>
      </w:tr>
      <w:tr w:rsidR="00390237" w:rsidTr="00EE69E9">
        <w:tc>
          <w:tcPr>
            <w:tcW w:w="5353" w:type="dxa"/>
          </w:tcPr>
          <w:p w:rsidR="00390237" w:rsidRPr="00EE69E9" w:rsidRDefault="00390237" w:rsidP="00EE69E9">
            <w:pPr>
              <w:rPr>
                <w:rFonts w:ascii="Times New Roman" w:hAnsi="Times New Roman"/>
                <w:sz w:val="28"/>
              </w:rPr>
            </w:pPr>
          </w:p>
        </w:tc>
        <w:tc>
          <w:tcPr>
            <w:tcW w:w="4217" w:type="dxa"/>
          </w:tcPr>
          <w:p w:rsidR="00390237" w:rsidRDefault="00EE69E9" w:rsidP="00EE69E9">
            <w:pPr>
              <w:jc w:val="both"/>
              <w:rPr>
                <w:rFonts w:ascii="Times New Roman" w:hAnsi="Times New Roman"/>
                <w:sz w:val="28"/>
              </w:rPr>
            </w:pPr>
            <w:r w:rsidRPr="00EE69E9">
              <w:rPr>
                <w:rFonts w:ascii="Times New Roman" w:hAnsi="Times New Roman"/>
                <w:sz w:val="28"/>
              </w:rPr>
              <w:t>Мартынова И.Т.</w:t>
            </w:r>
            <w:r>
              <w:rPr>
                <w:rFonts w:ascii="Times New Roman" w:hAnsi="Times New Roman"/>
                <w:sz w:val="28"/>
              </w:rPr>
              <w:t xml:space="preserve"> – ведущий специалист администрации Ужурского района отдела ЖКХ и градостроительства.</w:t>
            </w:r>
          </w:p>
          <w:p w:rsidR="00EE69E9" w:rsidRPr="00EE69E9" w:rsidRDefault="00EE69E9" w:rsidP="00EE69E9">
            <w:pPr>
              <w:jc w:val="both"/>
              <w:rPr>
                <w:rFonts w:ascii="Times New Roman" w:hAnsi="Times New Roman"/>
                <w:sz w:val="28"/>
              </w:rPr>
            </w:pPr>
            <w:r>
              <w:rPr>
                <w:rFonts w:ascii="Times New Roman" w:hAnsi="Times New Roman"/>
                <w:sz w:val="28"/>
              </w:rPr>
              <w:t>(по согласованию)</w:t>
            </w:r>
          </w:p>
        </w:tc>
      </w:tr>
    </w:tbl>
    <w:p w:rsidR="00390237" w:rsidRPr="00FD35DC" w:rsidRDefault="00390237" w:rsidP="009C4470">
      <w:pPr>
        <w:spacing w:after="0" w:line="240" w:lineRule="auto"/>
        <w:jc w:val="center"/>
        <w:rPr>
          <w:rFonts w:ascii="Times New Roman" w:hAnsi="Times New Roman"/>
          <w:b/>
          <w:sz w:val="28"/>
        </w:rPr>
      </w:pPr>
    </w:p>
    <w:sectPr w:rsidR="00390237" w:rsidRPr="00FD35DC" w:rsidSect="004D18A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7AC" w:rsidRDefault="005E27AC" w:rsidP="004D18AF">
      <w:pPr>
        <w:spacing w:after="0" w:line="240" w:lineRule="auto"/>
      </w:pPr>
      <w:r>
        <w:separator/>
      </w:r>
    </w:p>
  </w:endnote>
  <w:endnote w:type="continuationSeparator" w:id="1">
    <w:p w:rsidR="005E27AC" w:rsidRDefault="005E27AC" w:rsidP="004D1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7AC" w:rsidRDefault="005E27AC" w:rsidP="004D18AF">
      <w:pPr>
        <w:spacing w:after="0" w:line="240" w:lineRule="auto"/>
      </w:pPr>
      <w:r>
        <w:separator/>
      </w:r>
    </w:p>
  </w:footnote>
  <w:footnote w:type="continuationSeparator" w:id="1">
    <w:p w:rsidR="005E27AC" w:rsidRDefault="005E27AC" w:rsidP="004D18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18AF"/>
    <w:rsid w:val="00380F54"/>
    <w:rsid w:val="00390237"/>
    <w:rsid w:val="004D18AF"/>
    <w:rsid w:val="005E27AC"/>
    <w:rsid w:val="009C4470"/>
    <w:rsid w:val="00A0526F"/>
    <w:rsid w:val="00D06CAC"/>
    <w:rsid w:val="00EE6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D18AF"/>
    <w:pPr>
      <w:autoSpaceDE w:val="0"/>
      <w:autoSpaceDN w:val="0"/>
      <w:adjustRightInd w:val="0"/>
      <w:spacing w:after="0" w:line="240" w:lineRule="auto"/>
    </w:pPr>
    <w:rPr>
      <w:rFonts w:ascii="Times New Roman" w:eastAsia="Times New Roman" w:hAnsi="Times New Roman" w:cs="Times New Roman"/>
      <w:sz w:val="28"/>
      <w:szCs w:val="28"/>
    </w:rPr>
  </w:style>
  <w:style w:type="paragraph" w:styleId="a3">
    <w:name w:val="footnote text"/>
    <w:basedOn w:val="a"/>
    <w:link w:val="a4"/>
    <w:uiPriority w:val="99"/>
    <w:semiHidden/>
    <w:rsid w:val="004D18AF"/>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4D18AF"/>
    <w:rPr>
      <w:rFonts w:ascii="Calibri" w:eastAsia="Times New Roman" w:hAnsi="Calibri" w:cs="Times New Roman"/>
      <w:sz w:val="20"/>
      <w:szCs w:val="20"/>
    </w:rPr>
  </w:style>
  <w:style w:type="character" w:styleId="a5">
    <w:name w:val="footnote reference"/>
    <w:basedOn w:val="a0"/>
    <w:uiPriority w:val="99"/>
    <w:semiHidden/>
    <w:rsid w:val="004D18AF"/>
    <w:rPr>
      <w:rFonts w:cs="Times New Roman"/>
      <w:vertAlign w:val="superscript"/>
    </w:rPr>
  </w:style>
  <w:style w:type="paragraph" w:styleId="a6">
    <w:name w:val="Balloon Text"/>
    <w:basedOn w:val="a"/>
    <w:link w:val="a7"/>
    <w:uiPriority w:val="99"/>
    <w:semiHidden/>
    <w:unhideWhenUsed/>
    <w:rsid w:val="004D1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18AF"/>
    <w:rPr>
      <w:rFonts w:ascii="Tahoma" w:hAnsi="Tahoma" w:cs="Tahoma"/>
      <w:sz w:val="16"/>
      <w:szCs w:val="16"/>
    </w:rPr>
  </w:style>
  <w:style w:type="table" w:styleId="a8">
    <w:name w:val="Table Grid"/>
    <w:basedOn w:val="a1"/>
    <w:uiPriority w:val="59"/>
    <w:rsid w:val="00390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9DB5146EC9F02A12EECA74B2E93A35C9A1A87AE63CE0ECFCC33F4Dh3P1J" TargetMode="External"/><Relationship Id="rId13" Type="http://schemas.openxmlformats.org/officeDocument/2006/relationships/hyperlink" Target="consultantplus://offline/ref=BC6945D1A0B4CC699E21B7459A15C1BA00B981007967300BD5B7C0F6ECaAlFI" TargetMode="External"/><Relationship Id="rId18" Type="http://schemas.openxmlformats.org/officeDocument/2006/relationships/hyperlink" Target="consultantplus://offline/ref=BC6945D1A0B4CC699E21B7459A15C1BA00B981007967300BD5B7C0F6ECaAlFI" TargetMode="External"/><Relationship Id="rId3" Type="http://schemas.openxmlformats.org/officeDocument/2006/relationships/webSettings" Target="webSettings.xml"/><Relationship Id="rId21" Type="http://schemas.openxmlformats.org/officeDocument/2006/relationships/hyperlink" Target="consultantplus://offline/ref=BC6945D1A0B4CC699E21B7459A15C1BA00B981007967300BD5B7C0F6ECAFA3A21DDA964ED4567AE5aAlDI" TargetMode="External"/><Relationship Id="rId7" Type="http://schemas.openxmlformats.org/officeDocument/2006/relationships/hyperlink" Target="consultantplus://offline/ref=08F69DB5146EC9F02A12EECA74B2E93A35C9A1A17BE03CE0ECFCC33F4D3116D26954052252CF3574h2P4J" TargetMode="External"/><Relationship Id="rId12" Type="http://schemas.openxmlformats.org/officeDocument/2006/relationships/hyperlink" Target="consultantplus://offline/ref=BC6945D1A0B4CC699E21B7459A15C1BA00B981007967300BD5B7C0F6ECaAlFI" TargetMode="External"/><Relationship Id="rId17" Type="http://schemas.openxmlformats.org/officeDocument/2006/relationships/hyperlink" Target="consultantplus://offline/ref=BC6945D1A0B4CC699E21B7459A15C1BA00B981007967300BD5B7C0F6ECaAlFI" TargetMode="External"/><Relationship Id="rId2" Type="http://schemas.openxmlformats.org/officeDocument/2006/relationships/settings" Target="settings.xml"/><Relationship Id="rId16" Type="http://schemas.openxmlformats.org/officeDocument/2006/relationships/hyperlink" Target="consultantplus://offline/ref=BC6945D1A0B4CC699E21B7459A15C1BA00B981007967300BD5B7C0F6ECaAlFI" TargetMode="External"/><Relationship Id="rId20" Type="http://schemas.openxmlformats.org/officeDocument/2006/relationships/hyperlink" Target="consultantplus://offline/ref=BC6945D1A0B4CC699E21B7459A15C1BA00B981007967300BD5B7C0F6ECaAlF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C6945D1A0B4CC699E21B7459A15C1BA00B981007967300BD5B7C0F6ECaAlFI" TargetMode="External"/><Relationship Id="rId5" Type="http://schemas.openxmlformats.org/officeDocument/2006/relationships/endnotes" Target="endnotes.xml"/><Relationship Id="rId15" Type="http://schemas.openxmlformats.org/officeDocument/2006/relationships/hyperlink" Target="consultantplus://offline/ref=BC6945D1A0B4CC699E21B7459A15C1BA00B981007967300BD5B7C0F6ECaAlFI" TargetMode="External"/><Relationship Id="rId23" Type="http://schemas.openxmlformats.org/officeDocument/2006/relationships/theme" Target="theme/theme1.xml"/><Relationship Id="rId10" Type="http://schemas.openxmlformats.org/officeDocument/2006/relationships/hyperlink" Target="consultantplus://offline/ref=BC6945D1A0B4CC699E21B7459A15C1BA03B681047A33670984E2CEaFl3I" TargetMode="External"/><Relationship Id="rId19" Type="http://schemas.openxmlformats.org/officeDocument/2006/relationships/hyperlink" Target="consultantplus://offline/ref=BC6945D1A0B4CC699E21B7459A15C1BA00B981007967300BD5B7C0F6ECaAlFI" TargetMode="External"/><Relationship Id="rId4" Type="http://schemas.openxmlformats.org/officeDocument/2006/relationships/footnotes" Target="footnotes.xml"/><Relationship Id="rId9" Type="http://schemas.openxmlformats.org/officeDocument/2006/relationships/hyperlink" Target="consultantplus://offline/ref=08F69DB5146EC9F02A12EECA74B2E93A35C6A4A874E73CE0ECFCC33F4Dh3P1J" TargetMode="External"/><Relationship Id="rId14" Type="http://schemas.openxmlformats.org/officeDocument/2006/relationships/hyperlink" Target="consultantplus://offline/ref=BC6945D1A0B4CC699E21B7459A15C1BA00B981007967300BD5B7C0F6ECaAl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cp:revision>
  <cp:lastPrinted>2016-01-28T04:13:00Z</cp:lastPrinted>
  <dcterms:created xsi:type="dcterms:W3CDTF">2016-01-13T08:16:00Z</dcterms:created>
  <dcterms:modified xsi:type="dcterms:W3CDTF">2016-01-28T04:17:00Z</dcterms:modified>
</cp:coreProperties>
</file>