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1D69DE" w:rsidP="002850F1">
      <w:pPr>
        <w:rPr>
          <w:rFonts w:ascii="Times New Roman" w:hAnsi="Times New Roman" w:cs="Times New Roman"/>
          <w:i/>
          <w:sz w:val="32"/>
          <w:szCs w:val="32"/>
          <w:u w:val="single"/>
        </w:rPr>
      </w:pPr>
      <w:r w:rsidRPr="001D69DE">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1D69DE" w:rsidP="002850F1">
      <w:pPr>
        <w:rPr>
          <w:rFonts w:ascii="Times New Roman" w:hAnsi="Times New Roman" w:cs="Times New Roman"/>
          <w:sz w:val="32"/>
          <w:szCs w:val="32"/>
          <w:u w:val="single"/>
        </w:rPr>
      </w:pPr>
      <w:r w:rsidRPr="001D69DE">
        <w:rPr>
          <w:rFonts w:ascii="Times New Roman" w:hAnsi="Times New Roman" w:cs="Times New Roman"/>
          <w:i/>
          <w:sz w:val="32"/>
          <w:szCs w:val="32"/>
          <w:u w:val="single"/>
        </w:rPr>
        <w:pict>
          <v:rect id="_x0000_i1026" style="width:0;height:1.5pt" o:hralign="center" o:hrstd="t" o:hr="t" fillcolor="#a0a0a0" stroked="f"/>
        </w:pict>
      </w:r>
    </w:p>
    <w:p w:rsidR="00561BB6" w:rsidRPr="002850F1" w:rsidRDefault="00A9327A" w:rsidP="002850F1">
      <w:pPr>
        <w:spacing w:after="0"/>
        <w:jc w:val="right"/>
        <w:rPr>
          <w:rFonts w:ascii="Times New Roman" w:hAnsi="Times New Roman" w:cs="Times New Roman"/>
          <w:b/>
          <w:i/>
        </w:rPr>
      </w:pPr>
      <w:r>
        <w:rPr>
          <w:rFonts w:ascii="Times New Roman" w:hAnsi="Times New Roman" w:cs="Times New Roman"/>
          <w:b/>
          <w:i/>
        </w:rPr>
        <w:t>№ 8</w:t>
      </w:r>
    </w:p>
    <w:p w:rsidR="002850F1" w:rsidRPr="002850F1" w:rsidRDefault="00A9327A" w:rsidP="002850F1">
      <w:pPr>
        <w:spacing w:after="0"/>
        <w:jc w:val="right"/>
        <w:rPr>
          <w:rFonts w:ascii="Times New Roman" w:hAnsi="Times New Roman" w:cs="Times New Roman"/>
          <w:b/>
          <w:i/>
        </w:rPr>
      </w:pPr>
      <w:r>
        <w:rPr>
          <w:rFonts w:ascii="Times New Roman" w:hAnsi="Times New Roman" w:cs="Times New Roman"/>
          <w:b/>
          <w:i/>
        </w:rPr>
        <w:t>25</w:t>
      </w:r>
      <w:r w:rsidR="000A0F36">
        <w:rPr>
          <w:rFonts w:ascii="Times New Roman" w:hAnsi="Times New Roman" w:cs="Times New Roman"/>
          <w:b/>
          <w:i/>
        </w:rPr>
        <w:t xml:space="preserve"> АПРЕЛЯ </w:t>
      </w:r>
      <w:r w:rsidR="00F71338">
        <w:rPr>
          <w:rFonts w:ascii="Times New Roman" w:hAnsi="Times New Roman" w:cs="Times New Roman"/>
          <w:b/>
          <w:i/>
        </w:rPr>
        <w:t xml:space="preserve"> </w:t>
      </w:r>
      <w:r w:rsidR="002850F1" w:rsidRPr="002850F1">
        <w:rPr>
          <w:rFonts w:ascii="Times New Roman" w:hAnsi="Times New Roman" w:cs="Times New Roman"/>
          <w:b/>
          <w:i/>
        </w:rPr>
        <w:t xml:space="preserve"> 2018 года</w:t>
      </w:r>
    </w:p>
    <w:p w:rsidR="00087E3B" w:rsidRDefault="001D69DE" w:rsidP="002850F1">
      <w:pPr>
        <w:spacing w:after="0"/>
        <w:jc w:val="right"/>
      </w:pPr>
      <w:hyperlink r:id="rId9" w:history="1">
        <w:r w:rsidR="002850F1" w:rsidRPr="002850F1">
          <w:rPr>
            <w:rStyle w:val="af3"/>
            <w:b/>
            <w:lang w:val="en-US"/>
          </w:rPr>
          <w:t>http</w:t>
        </w:r>
        <w:r w:rsidR="002850F1" w:rsidRPr="002850F1">
          <w:rPr>
            <w:rStyle w:val="af3"/>
            <w:b/>
          </w:rPr>
          <w:t>://</w:t>
        </w:r>
        <w:proofErr w:type="spellStart"/>
        <w:r w:rsidR="002850F1" w:rsidRPr="002850F1">
          <w:rPr>
            <w:rStyle w:val="af3"/>
            <w:b/>
            <w:lang w:val="en-US"/>
          </w:rPr>
          <w:t>mozlat</w:t>
        </w:r>
        <w:proofErr w:type="spellEnd"/>
        <w:r w:rsidR="002850F1" w:rsidRPr="002850F1">
          <w:rPr>
            <w:rStyle w:val="af3"/>
            <w:b/>
          </w:rPr>
          <w:t>.</w:t>
        </w:r>
        <w:proofErr w:type="spellStart"/>
        <w:r w:rsidR="002850F1" w:rsidRPr="002850F1">
          <w:rPr>
            <w:rStyle w:val="af3"/>
            <w:b/>
            <w:lang w:val="en-US"/>
          </w:rPr>
          <w:t>gbu</w:t>
        </w:r>
        <w:proofErr w:type="spellEnd"/>
        <w:r w:rsidR="002850F1" w:rsidRPr="002850F1">
          <w:rPr>
            <w:rStyle w:val="af3"/>
            <w:b/>
          </w:rPr>
          <w:t>.</w:t>
        </w:r>
        <w:proofErr w:type="spellStart"/>
        <w:r w:rsidR="002850F1" w:rsidRPr="002850F1">
          <w:rPr>
            <w:rStyle w:val="af3"/>
            <w:b/>
            <w:lang w:val="en-US"/>
          </w:rPr>
          <w:t>ru</w:t>
        </w:r>
        <w:proofErr w:type="spellEnd"/>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CD2D95" w:rsidRDefault="00CD2D95" w:rsidP="002850F1">
      <w:pPr>
        <w:spacing w:after="0"/>
        <w:rPr>
          <w:rFonts w:ascii="Times New Roman" w:hAnsi="Times New Roman" w:cs="Times New Roman"/>
          <w:b/>
          <w:sz w:val="32"/>
          <w:szCs w:val="32"/>
          <w:u w:val="single"/>
        </w:rPr>
      </w:pPr>
    </w:p>
    <w:p w:rsidR="00CD2D95" w:rsidRPr="00CD2D95" w:rsidRDefault="00CD2D95" w:rsidP="00CD2D95">
      <w:pPr>
        <w:spacing w:after="0"/>
        <w:jc w:val="center"/>
        <w:outlineLvl w:val="0"/>
        <w:rPr>
          <w:b/>
          <w:sz w:val="20"/>
          <w:szCs w:val="20"/>
        </w:rPr>
      </w:pPr>
      <w:r w:rsidRPr="00CD2D95">
        <w:rPr>
          <w:b/>
          <w:sz w:val="20"/>
          <w:szCs w:val="20"/>
        </w:rPr>
        <w:t>РОССИЙСКАЯ ФЕДЕРАЦИЯ</w:t>
      </w:r>
    </w:p>
    <w:p w:rsidR="00CD2D95" w:rsidRPr="00CD2D95" w:rsidRDefault="00CD2D95" w:rsidP="00CD2D95">
      <w:pPr>
        <w:spacing w:after="0"/>
        <w:jc w:val="center"/>
        <w:outlineLvl w:val="0"/>
        <w:rPr>
          <w:b/>
          <w:sz w:val="20"/>
          <w:szCs w:val="20"/>
        </w:rPr>
      </w:pPr>
      <w:r w:rsidRPr="00CD2D95">
        <w:rPr>
          <w:b/>
          <w:sz w:val="20"/>
          <w:szCs w:val="20"/>
        </w:rPr>
        <w:t xml:space="preserve">         ЗЛАТОРУНОВСКИЙ  СЕЛЬСКИЙ СОВЕТ ДЕПУТАТОВ</w:t>
      </w:r>
    </w:p>
    <w:p w:rsidR="00CD2D95" w:rsidRPr="00CD2D95" w:rsidRDefault="00CD2D95" w:rsidP="00CD2D95">
      <w:pPr>
        <w:spacing w:after="0"/>
        <w:jc w:val="center"/>
        <w:outlineLvl w:val="0"/>
        <w:rPr>
          <w:b/>
          <w:sz w:val="20"/>
          <w:szCs w:val="20"/>
        </w:rPr>
      </w:pPr>
      <w:r w:rsidRPr="00CD2D95">
        <w:rPr>
          <w:b/>
          <w:sz w:val="20"/>
          <w:szCs w:val="20"/>
        </w:rPr>
        <w:t>УЖУРСКОГО РАЙОНА</w:t>
      </w:r>
    </w:p>
    <w:p w:rsidR="00CD2D95" w:rsidRPr="00CD2D95" w:rsidRDefault="00CD2D95" w:rsidP="00CD2D95">
      <w:pPr>
        <w:spacing w:after="0"/>
        <w:jc w:val="center"/>
        <w:outlineLvl w:val="0"/>
        <w:rPr>
          <w:b/>
          <w:sz w:val="20"/>
          <w:szCs w:val="20"/>
        </w:rPr>
      </w:pPr>
      <w:r w:rsidRPr="00CD2D95">
        <w:rPr>
          <w:b/>
          <w:sz w:val="20"/>
          <w:szCs w:val="20"/>
        </w:rPr>
        <w:t xml:space="preserve"> КРАСНОЯРСКОГО КРАЯ</w:t>
      </w:r>
    </w:p>
    <w:p w:rsidR="00CD2D95" w:rsidRPr="00CD2D95" w:rsidRDefault="00CD2D95" w:rsidP="00CD2D95">
      <w:pPr>
        <w:spacing w:after="0"/>
        <w:jc w:val="center"/>
        <w:rPr>
          <w:b/>
          <w:sz w:val="20"/>
          <w:szCs w:val="20"/>
        </w:rPr>
      </w:pPr>
    </w:p>
    <w:p w:rsidR="00CD2D95" w:rsidRPr="00A9327A" w:rsidRDefault="00CD2D95" w:rsidP="00CD2D95">
      <w:pPr>
        <w:spacing w:after="0"/>
        <w:jc w:val="center"/>
        <w:outlineLvl w:val="0"/>
        <w:rPr>
          <w:b/>
          <w:sz w:val="20"/>
          <w:szCs w:val="20"/>
        </w:rPr>
      </w:pPr>
      <w:r w:rsidRPr="00A9327A">
        <w:rPr>
          <w:b/>
          <w:sz w:val="20"/>
          <w:szCs w:val="20"/>
        </w:rPr>
        <w:t xml:space="preserve">                                                                    </w:t>
      </w:r>
      <w:r w:rsidRPr="00CD2D95">
        <w:rPr>
          <w:b/>
          <w:sz w:val="20"/>
          <w:szCs w:val="20"/>
        </w:rPr>
        <w:t>РЕШЕНИЕ</w:t>
      </w:r>
      <w:r>
        <w:rPr>
          <w:b/>
          <w:sz w:val="20"/>
          <w:szCs w:val="20"/>
        </w:rPr>
        <w:t xml:space="preserve">                        </w:t>
      </w:r>
      <w:r>
        <w:rPr>
          <w:b/>
          <w:sz w:val="20"/>
          <w:szCs w:val="20"/>
          <w:lang w:val="en-US"/>
        </w:rPr>
        <w:t>RU</w:t>
      </w:r>
      <w:r w:rsidRPr="00A9327A">
        <w:rPr>
          <w:b/>
          <w:sz w:val="20"/>
          <w:szCs w:val="20"/>
        </w:rPr>
        <w:t xml:space="preserve"> 245393022018001</w:t>
      </w:r>
    </w:p>
    <w:p w:rsidR="00CD2D95" w:rsidRPr="00A9327A" w:rsidRDefault="00CD2D95" w:rsidP="00CD2D95">
      <w:pPr>
        <w:spacing w:after="0"/>
        <w:jc w:val="center"/>
        <w:outlineLvl w:val="0"/>
        <w:rPr>
          <w:b/>
          <w:sz w:val="20"/>
          <w:szCs w:val="20"/>
        </w:rPr>
      </w:pPr>
      <w:r w:rsidRPr="00A9327A">
        <w:rPr>
          <w:b/>
          <w:sz w:val="20"/>
          <w:szCs w:val="20"/>
        </w:rPr>
        <w:t xml:space="preserve">                                                                                                               23.04.2018</w:t>
      </w:r>
    </w:p>
    <w:p w:rsidR="00CD2D95" w:rsidRPr="00CD2D95" w:rsidRDefault="00CD2D95" w:rsidP="00CD2D95">
      <w:pPr>
        <w:spacing w:after="0"/>
        <w:rPr>
          <w:sz w:val="20"/>
          <w:szCs w:val="20"/>
        </w:rPr>
      </w:pPr>
    </w:p>
    <w:p w:rsidR="00CD2D95" w:rsidRPr="00CD2D95" w:rsidRDefault="00CD2D95" w:rsidP="00CD2D95">
      <w:pPr>
        <w:spacing w:after="0"/>
        <w:jc w:val="both"/>
        <w:rPr>
          <w:sz w:val="20"/>
          <w:szCs w:val="20"/>
        </w:rPr>
      </w:pPr>
      <w:r w:rsidRPr="00CD2D95">
        <w:rPr>
          <w:sz w:val="20"/>
          <w:szCs w:val="20"/>
        </w:rPr>
        <w:t xml:space="preserve">28.03.2018                         </w:t>
      </w:r>
      <w:r>
        <w:rPr>
          <w:sz w:val="20"/>
          <w:szCs w:val="20"/>
        </w:rPr>
        <w:t xml:space="preserve">                                  </w:t>
      </w:r>
      <w:proofErr w:type="spellStart"/>
      <w:r w:rsidRPr="00CD2D95">
        <w:rPr>
          <w:sz w:val="20"/>
          <w:szCs w:val="20"/>
        </w:rPr>
        <w:t>п</w:t>
      </w:r>
      <w:proofErr w:type="gramStart"/>
      <w:r w:rsidRPr="00CD2D95">
        <w:rPr>
          <w:sz w:val="20"/>
          <w:szCs w:val="20"/>
        </w:rPr>
        <w:t>.З</w:t>
      </w:r>
      <w:proofErr w:type="gramEnd"/>
      <w:r w:rsidRPr="00CD2D95">
        <w:rPr>
          <w:sz w:val="20"/>
          <w:szCs w:val="20"/>
        </w:rPr>
        <w:t>латоруновск</w:t>
      </w:r>
      <w:proofErr w:type="spellEnd"/>
      <w:r w:rsidRPr="00CD2D95">
        <w:rPr>
          <w:sz w:val="20"/>
          <w:szCs w:val="20"/>
        </w:rPr>
        <w:t xml:space="preserve">                                    № 20-86р</w:t>
      </w:r>
    </w:p>
    <w:p w:rsidR="00CD2D95" w:rsidRPr="00CD2D95" w:rsidRDefault="00CD2D95" w:rsidP="00CD2D95">
      <w:pPr>
        <w:spacing w:after="0"/>
        <w:rPr>
          <w:sz w:val="20"/>
          <w:szCs w:val="20"/>
        </w:rPr>
      </w:pPr>
    </w:p>
    <w:p w:rsidR="00CD2D95" w:rsidRPr="00CD2D95" w:rsidRDefault="00CD2D95" w:rsidP="00CD2D95">
      <w:pPr>
        <w:spacing w:after="0"/>
        <w:rPr>
          <w:sz w:val="20"/>
          <w:szCs w:val="20"/>
        </w:rPr>
      </w:pPr>
    </w:p>
    <w:p w:rsidR="00CD2D95" w:rsidRPr="00CD2D95" w:rsidRDefault="00CD2D95" w:rsidP="00CD2D95">
      <w:pPr>
        <w:spacing w:after="0"/>
        <w:outlineLvl w:val="0"/>
        <w:rPr>
          <w:sz w:val="20"/>
          <w:szCs w:val="20"/>
        </w:rPr>
      </w:pPr>
      <w:r w:rsidRPr="00CD2D95">
        <w:rPr>
          <w:sz w:val="20"/>
          <w:szCs w:val="20"/>
        </w:rPr>
        <w:t xml:space="preserve">О внесении изменений и дополнений </w:t>
      </w:r>
    </w:p>
    <w:p w:rsidR="00CD2D95" w:rsidRPr="00CD2D95" w:rsidRDefault="00CD2D95" w:rsidP="00CD2D95">
      <w:pPr>
        <w:spacing w:after="0"/>
        <w:rPr>
          <w:sz w:val="20"/>
          <w:szCs w:val="20"/>
        </w:rPr>
      </w:pPr>
      <w:r w:rsidRPr="00CD2D95">
        <w:rPr>
          <w:sz w:val="20"/>
          <w:szCs w:val="20"/>
        </w:rPr>
        <w:t xml:space="preserve">в Устав </w:t>
      </w:r>
      <w:proofErr w:type="spellStart"/>
      <w:r w:rsidRPr="00CD2D95">
        <w:rPr>
          <w:sz w:val="20"/>
          <w:szCs w:val="20"/>
        </w:rPr>
        <w:t>Златоруновского</w:t>
      </w:r>
      <w:proofErr w:type="spellEnd"/>
      <w:r w:rsidRPr="00CD2D95">
        <w:rPr>
          <w:sz w:val="20"/>
          <w:szCs w:val="20"/>
        </w:rPr>
        <w:t xml:space="preserve"> сельсовета</w:t>
      </w:r>
    </w:p>
    <w:p w:rsidR="00CD2D95" w:rsidRPr="00CD2D95" w:rsidRDefault="00CD2D95" w:rsidP="00CD2D95">
      <w:pPr>
        <w:spacing w:after="0"/>
        <w:ind w:firstLine="709"/>
        <w:rPr>
          <w:sz w:val="20"/>
          <w:szCs w:val="20"/>
        </w:rPr>
      </w:pPr>
    </w:p>
    <w:p w:rsidR="00CD2D95" w:rsidRPr="00CD2D95" w:rsidRDefault="00CD2D95" w:rsidP="00CD2D95">
      <w:pPr>
        <w:spacing w:after="0"/>
        <w:ind w:firstLine="709"/>
        <w:jc w:val="both"/>
        <w:rPr>
          <w:sz w:val="20"/>
          <w:szCs w:val="20"/>
        </w:rPr>
      </w:pPr>
      <w:r w:rsidRPr="00CD2D95">
        <w:rPr>
          <w:sz w:val="20"/>
          <w:szCs w:val="20"/>
        </w:rPr>
        <w:t xml:space="preserve">В целях приведения Устава муниципального образования </w:t>
      </w:r>
      <w:proofErr w:type="spellStart"/>
      <w:r w:rsidRPr="00CD2D95">
        <w:rPr>
          <w:sz w:val="20"/>
          <w:szCs w:val="20"/>
        </w:rPr>
        <w:t>Златоруновский</w:t>
      </w:r>
      <w:proofErr w:type="spellEnd"/>
      <w:r w:rsidRPr="00CD2D95">
        <w:rPr>
          <w:sz w:val="20"/>
          <w:szCs w:val="20"/>
        </w:rPr>
        <w:t xml:space="preserve"> сельсовет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статьёй 7 Устава </w:t>
      </w:r>
      <w:proofErr w:type="spellStart"/>
      <w:r w:rsidRPr="00CD2D95">
        <w:rPr>
          <w:sz w:val="20"/>
          <w:szCs w:val="20"/>
        </w:rPr>
        <w:t>Златоруновского</w:t>
      </w:r>
      <w:proofErr w:type="spellEnd"/>
      <w:r w:rsidRPr="00CD2D95">
        <w:rPr>
          <w:sz w:val="20"/>
          <w:szCs w:val="20"/>
        </w:rPr>
        <w:t xml:space="preserve"> сельсовета </w:t>
      </w:r>
      <w:proofErr w:type="spellStart"/>
      <w:r w:rsidRPr="00CD2D95">
        <w:rPr>
          <w:sz w:val="20"/>
          <w:szCs w:val="20"/>
        </w:rPr>
        <w:t>Ужурского</w:t>
      </w:r>
      <w:proofErr w:type="spellEnd"/>
      <w:r w:rsidRPr="00CD2D95">
        <w:rPr>
          <w:sz w:val="20"/>
          <w:szCs w:val="20"/>
        </w:rPr>
        <w:t xml:space="preserve"> района Красноярского края, </w:t>
      </w:r>
      <w:proofErr w:type="spellStart"/>
      <w:r w:rsidRPr="00CD2D95">
        <w:rPr>
          <w:sz w:val="20"/>
          <w:szCs w:val="20"/>
        </w:rPr>
        <w:t>Златоруновский</w:t>
      </w:r>
      <w:proofErr w:type="spellEnd"/>
      <w:r w:rsidRPr="00CD2D95">
        <w:rPr>
          <w:sz w:val="20"/>
          <w:szCs w:val="20"/>
        </w:rPr>
        <w:t xml:space="preserve"> сельский Совет депутатов РЕШИЛ:</w:t>
      </w:r>
    </w:p>
    <w:p w:rsidR="00CD2D95" w:rsidRPr="00CD2D95" w:rsidRDefault="00CD2D95" w:rsidP="00CD2D95">
      <w:pPr>
        <w:spacing w:after="0"/>
        <w:ind w:firstLine="709"/>
        <w:jc w:val="both"/>
        <w:rPr>
          <w:sz w:val="20"/>
          <w:szCs w:val="20"/>
        </w:rPr>
      </w:pPr>
      <w:r w:rsidRPr="00CD2D95">
        <w:rPr>
          <w:sz w:val="20"/>
          <w:szCs w:val="20"/>
        </w:rPr>
        <w:t xml:space="preserve">1. Внести в Устав </w:t>
      </w:r>
      <w:proofErr w:type="spellStart"/>
      <w:r w:rsidRPr="00CD2D95">
        <w:rPr>
          <w:sz w:val="20"/>
          <w:szCs w:val="20"/>
        </w:rPr>
        <w:t>Златоруновского</w:t>
      </w:r>
      <w:proofErr w:type="spellEnd"/>
      <w:r w:rsidRPr="00CD2D95">
        <w:rPr>
          <w:sz w:val="20"/>
          <w:szCs w:val="20"/>
        </w:rPr>
        <w:t xml:space="preserve"> сельсовета следующие изменения и дополнения:</w:t>
      </w:r>
    </w:p>
    <w:p w:rsidR="00CD2D95" w:rsidRPr="00CD2D95" w:rsidRDefault="00CD2D95" w:rsidP="00CD2D95">
      <w:pPr>
        <w:spacing w:after="0"/>
        <w:ind w:firstLine="709"/>
        <w:jc w:val="both"/>
        <w:rPr>
          <w:sz w:val="20"/>
          <w:szCs w:val="20"/>
        </w:rPr>
      </w:pPr>
      <w:r w:rsidRPr="00CD2D95">
        <w:rPr>
          <w:sz w:val="20"/>
          <w:szCs w:val="20"/>
        </w:rPr>
        <w:t>1.1. в статью  7 внести следующие изменения:</w:t>
      </w:r>
    </w:p>
    <w:p w:rsidR="00CD2D95" w:rsidRPr="00CD2D95" w:rsidRDefault="00CD2D95" w:rsidP="00CD2D95">
      <w:pPr>
        <w:spacing w:after="0"/>
        <w:ind w:firstLine="709"/>
        <w:jc w:val="both"/>
        <w:rPr>
          <w:sz w:val="20"/>
          <w:szCs w:val="20"/>
        </w:rPr>
      </w:pPr>
      <w:r w:rsidRPr="00CD2D95">
        <w:rPr>
          <w:sz w:val="20"/>
          <w:szCs w:val="20"/>
        </w:rPr>
        <w:t>1.1.1. пункт 9 части 1 изложить в следующей редакции:</w:t>
      </w:r>
    </w:p>
    <w:p w:rsidR="00CD2D95" w:rsidRPr="00CD2D95" w:rsidRDefault="00CD2D95" w:rsidP="00CD2D95">
      <w:pPr>
        <w:spacing w:after="0"/>
        <w:ind w:firstLine="709"/>
        <w:jc w:val="both"/>
        <w:rPr>
          <w:sz w:val="20"/>
          <w:szCs w:val="20"/>
        </w:rPr>
      </w:pPr>
      <w:r w:rsidRPr="00CD2D95">
        <w:rPr>
          <w:sz w:val="20"/>
          <w:szCs w:val="20"/>
        </w:rPr>
        <w:t xml:space="preserve">«9) </w:t>
      </w:r>
      <w:r w:rsidRPr="00CD2D95">
        <w:rPr>
          <w:color w:val="000000"/>
          <w:sz w:val="20"/>
          <w:szCs w:val="20"/>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CD2D95">
        <w:rPr>
          <w:color w:val="000000"/>
          <w:sz w:val="20"/>
          <w:szCs w:val="20"/>
          <w:shd w:val="clear" w:color="auto" w:fill="FFFFFF"/>
        </w:rPr>
        <w:t>;</w:t>
      </w:r>
      <w:r w:rsidRPr="00CD2D95">
        <w:rPr>
          <w:sz w:val="20"/>
          <w:szCs w:val="20"/>
        </w:rPr>
        <w:t>»</w:t>
      </w:r>
      <w:proofErr w:type="gramEnd"/>
      <w:r w:rsidRPr="00CD2D95">
        <w:rPr>
          <w:sz w:val="20"/>
          <w:szCs w:val="20"/>
        </w:rPr>
        <w:t>;</w:t>
      </w:r>
    </w:p>
    <w:p w:rsidR="00CD2D95" w:rsidRPr="00CD2D95" w:rsidRDefault="00CD2D95" w:rsidP="00CD2D95">
      <w:pPr>
        <w:spacing w:after="0"/>
        <w:ind w:firstLine="709"/>
        <w:jc w:val="both"/>
        <w:rPr>
          <w:sz w:val="20"/>
          <w:szCs w:val="20"/>
        </w:rPr>
      </w:pPr>
      <w:r w:rsidRPr="00CD2D95">
        <w:rPr>
          <w:sz w:val="20"/>
          <w:szCs w:val="20"/>
        </w:rPr>
        <w:t>1.1.2. пункт 20 части 1 исключить;</w:t>
      </w:r>
    </w:p>
    <w:p w:rsidR="00CD2D95" w:rsidRPr="00CD2D95" w:rsidRDefault="00CD2D95" w:rsidP="00CD2D95">
      <w:pPr>
        <w:spacing w:after="0"/>
        <w:ind w:firstLine="709"/>
        <w:jc w:val="both"/>
        <w:rPr>
          <w:sz w:val="20"/>
          <w:szCs w:val="20"/>
        </w:rPr>
      </w:pPr>
      <w:proofErr w:type="gramStart"/>
      <w:r w:rsidRPr="00CD2D95">
        <w:rPr>
          <w:sz w:val="20"/>
          <w:szCs w:val="20"/>
        </w:rPr>
        <w:t>1.1.3. часть 2 дополнить пунктом 4.4) следующего содержания:</w:t>
      </w:r>
      <w:proofErr w:type="gramEnd"/>
    </w:p>
    <w:p w:rsidR="00CD2D95" w:rsidRPr="00CD2D95" w:rsidRDefault="00CD2D95" w:rsidP="00CD2D95">
      <w:pPr>
        <w:autoSpaceDE w:val="0"/>
        <w:autoSpaceDN w:val="0"/>
        <w:adjustRightInd w:val="0"/>
        <w:spacing w:after="0"/>
        <w:ind w:firstLine="709"/>
        <w:jc w:val="both"/>
        <w:rPr>
          <w:sz w:val="20"/>
          <w:szCs w:val="20"/>
        </w:rPr>
      </w:pPr>
      <w:r w:rsidRPr="00CD2D95">
        <w:rPr>
          <w:sz w:val="20"/>
          <w:szCs w:val="20"/>
        </w:rPr>
        <w:t xml:space="preserve">«4.4) </w:t>
      </w:r>
      <w:r w:rsidRPr="00CD2D95">
        <w:rPr>
          <w:color w:val="000000"/>
          <w:sz w:val="20"/>
          <w:szCs w:val="20"/>
          <w:shd w:val="clear" w:color="auto" w:fill="FFFFFF"/>
        </w:rPr>
        <w:t>полномочиями в сфере стратегического планирования, предусмотренными Федеральным </w:t>
      </w:r>
      <w:hyperlink r:id="rId10" w:history="1">
        <w:r w:rsidRPr="00CD2D95">
          <w:rPr>
            <w:rStyle w:val="af3"/>
            <w:color w:val="666699"/>
            <w:sz w:val="20"/>
            <w:szCs w:val="20"/>
            <w:shd w:val="clear" w:color="auto" w:fill="FFFFFF"/>
          </w:rPr>
          <w:t>законом</w:t>
        </w:r>
      </w:hyperlink>
      <w:r w:rsidRPr="00CD2D95">
        <w:rPr>
          <w:color w:val="000000"/>
          <w:sz w:val="20"/>
          <w:szCs w:val="20"/>
          <w:shd w:val="clear" w:color="auto" w:fill="FFFFFF"/>
        </w:rPr>
        <w:t> от 28 июня 2014 года N 172-ФЗ "О стратегическом планировании в Российской Федерации";</w:t>
      </w:r>
    </w:p>
    <w:p w:rsidR="00CD2D95" w:rsidRPr="00CD2D95" w:rsidRDefault="00CD2D95" w:rsidP="00CD2D95">
      <w:pPr>
        <w:spacing w:after="0"/>
        <w:ind w:firstLine="709"/>
        <w:jc w:val="both"/>
        <w:rPr>
          <w:sz w:val="20"/>
          <w:szCs w:val="20"/>
        </w:rPr>
      </w:pPr>
      <w:r w:rsidRPr="00CD2D95">
        <w:rPr>
          <w:sz w:val="20"/>
          <w:szCs w:val="20"/>
        </w:rPr>
        <w:t>1.1.4. пункт 6 части 2 изложить в следующей редакции:</w:t>
      </w:r>
    </w:p>
    <w:p w:rsidR="00CD2D95" w:rsidRPr="00CD2D95" w:rsidRDefault="00CD2D95" w:rsidP="00CD2D95">
      <w:pPr>
        <w:spacing w:after="0"/>
        <w:ind w:firstLine="709"/>
        <w:jc w:val="both"/>
        <w:rPr>
          <w:sz w:val="20"/>
          <w:szCs w:val="20"/>
        </w:rPr>
      </w:pPr>
      <w:r w:rsidRPr="00CD2D95">
        <w:rPr>
          <w:sz w:val="20"/>
          <w:szCs w:val="20"/>
        </w:rPr>
        <w:t xml:space="preserve">«6) </w:t>
      </w:r>
      <w:r w:rsidRPr="00CD2D95">
        <w:rPr>
          <w:color w:val="000000"/>
          <w:sz w:val="20"/>
          <w:szCs w:val="20"/>
          <w:shd w:val="clear" w:color="auto" w:fill="FFFFFF"/>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CD2D95">
        <w:rPr>
          <w:sz w:val="20"/>
          <w:szCs w:val="20"/>
        </w:rPr>
        <w:t>;»</w:t>
      </w:r>
      <w:proofErr w:type="gramEnd"/>
      <w:r w:rsidRPr="00CD2D95">
        <w:rPr>
          <w:sz w:val="20"/>
          <w:szCs w:val="20"/>
        </w:rPr>
        <w:t>;</w:t>
      </w:r>
    </w:p>
    <w:p w:rsidR="00CD2D95" w:rsidRPr="00CD2D95" w:rsidRDefault="00CD2D95" w:rsidP="00CD2D95">
      <w:pPr>
        <w:spacing w:after="0"/>
        <w:ind w:firstLine="709"/>
        <w:jc w:val="both"/>
        <w:rPr>
          <w:sz w:val="20"/>
          <w:szCs w:val="20"/>
        </w:rPr>
      </w:pPr>
      <w:r w:rsidRPr="00CD2D95">
        <w:rPr>
          <w:sz w:val="20"/>
          <w:szCs w:val="20"/>
        </w:rPr>
        <w:t>1.2. часть 1 статьи 8 дополнить пунктом 15 следующего содержания:</w:t>
      </w:r>
    </w:p>
    <w:p w:rsidR="00CD2D95" w:rsidRPr="00CD2D95" w:rsidRDefault="00CD2D95" w:rsidP="00CD2D95">
      <w:pPr>
        <w:spacing w:after="0"/>
        <w:ind w:firstLine="709"/>
        <w:jc w:val="both"/>
        <w:rPr>
          <w:sz w:val="20"/>
          <w:szCs w:val="20"/>
        </w:rPr>
      </w:pPr>
      <w:r w:rsidRPr="00CD2D95">
        <w:rPr>
          <w:sz w:val="20"/>
          <w:szCs w:val="20"/>
        </w:rPr>
        <w:lastRenderedPageBreak/>
        <w:t xml:space="preserve">«15) </w:t>
      </w:r>
      <w:r w:rsidRPr="00CD2D95">
        <w:rPr>
          <w:rStyle w:val="blk"/>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CD2D95">
        <w:rPr>
          <w:sz w:val="20"/>
          <w:szCs w:val="20"/>
        </w:rPr>
        <w:t>.»</w:t>
      </w:r>
      <w:proofErr w:type="gramEnd"/>
    </w:p>
    <w:p w:rsidR="00CD2D95" w:rsidRPr="00CD2D95" w:rsidRDefault="00CD2D95" w:rsidP="00CD2D95">
      <w:pPr>
        <w:spacing w:after="0"/>
        <w:ind w:firstLine="709"/>
        <w:jc w:val="both"/>
        <w:rPr>
          <w:sz w:val="20"/>
          <w:szCs w:val="20"/>
        </w:rPr>
      </w:pPr>
      <w:r w:rsidRPr="00CD2D95">
        <w:rPr>
          <w:sz w:val="20"/>
          <w:szCs w:val="20"/>
        </w:rPr>
        <w:t>1.3. дополнить статью 14 частью 3 следующего содержания:</w:t>
      </w:r>
    </w:p>
    <w:p w:rsidR="00CD2D95" w:rsidRPr="00CD2D95" w:rsidRDefault="00CD2D95" w:rsidP="00CD2D95">
      <w:pPr>
        <w:spacing w:after="0"/>
        <w:ind w:firstLine="709"/>
        <w:jc w:val="both"/>
        <w:rPr>
          <w:sz w:val="20"/>
          <w:szCs w:val="20"/>
        </w:rPr>
      </w:pPr>
      <w:r w:rsidRPr="00CD2D95">
        <w:rPr>
          <w:sz w:val="20"/>
          <w:szCs w:val="20"/>
        </w:rPr>
        <w:t>«3. В случае</w:t>
      </w:r>
      <w:proofErr w:type="gramStart"/>
      <w:r w:rsidRPr="00CD2D95">
        <w:rPr>
          <w:sz w:val="20"/>
          <w:szCs w:val="20"/>
        </w:rPr>
        <w:t>,</w:t>
      </w:r>
      <w:proofErr w:type="gramEnd"/>
      <w:r w:rsidRPr="00CD2D95">
        <w:rPr>
          <w:sz w:val="20"/>
          <w:szCs w:val="20"/>
        </w:rPr>
        <w:t xml:space="preserve"> если глава </w:t>
      </w:r>
      <w:proofErr w:type="spellStart"/>
      <w:r w:rsidRPr="00CD2D95">
        <w:rPr>
          <w:sz w:val="20"/>
          <w:szCs w:val="20"/>
        </w:rPr>
        <w:t>Златоруновского</w:t>
      </w:r>
      <w:proofErr w:type="spellEnd"/>
      <w:r w:rsidRPr="00CD2D95">
        <w:rPr>
          <w:sz w:val="20"/>
          <w:szCs w:val="20"/>
        </w:rPr>
        <w:t xml:space="preserve">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CD2D95" w:rsidRPr="00CD2D95" w:rsidRDefault="00CD2D95" w:rsidP="00CD2D95">
      <w:pPr>
        <w:spacing w:after="0"/>
        <w:ind w:firstLine="709"/>
        <w:jc w:val="both"/>
        <w:rPr>
          <w:sz w:val="20"/>
          <w:szCs w:val="20"/>
        </w:rPr>
      </w:pPr>
      <w:r w:rsidRPr="00CD2D95">
        <w:rPr>
          <w:sz w:val="20"/>
          <w:szCs w:val="20"/>
        </w:rPr>
        <w:t>1.4. в часть 1 статьи 22 внести следующие изменения:</w:t>
      </w:r>
    </w:p>
    <w:p w:rsidR="00CD2D95" w:rsidRPr="00CD2D95" w:rsidRDefault="00CD2D95" w:rsidP="00CD2D95">
      <w:pPr>
        <w:spacing w:after="0"/>
        <w:ind w:firstLine="709"/>
        <w:jc w:val="both"/>
        <w:rPr>
          <w:sz w:val="20"/>
          <w:szCs w:val="20"/>
        </w:rPr>
      </w:pPr>
      <w:r w:rsidRPr="00CD2D95">
        <w:rPr>
          <w:sz w:val="20"/>
          <w:szCs w:val="20"/>
        </w:rPr>
        <w:t>1.6.1.пункт 4 изложить в следующей редакции:</w:t>
      </w:r>
    </w:p>
    <w:p w:rsidR="00CD2D95" w:rsidRPr="00CD2D95" w:rsidRDefault="00CD2D95" w:rsidP="00CD2D95">
      <w:pPr>
        <w:spacing w:after="0"/>
        <w:ind w:firstLine="709"/>
        <w:jc w:val="both"/>
        <w:rPr>
          <w:sz w:val="20"/>
          <w:szCs w:val="20"/>
        </w:rPr>
      </w:pPr>
      <w:r w:rsidRPr="00CD2D95">
        <w:rPr>
          <w:sz w:val="20"/>
          <w:szCs w:val="20"/>
        </w:rPr>
        <w:t xml:space="preserve">«4) </w:t>
      </w:r>
      <w:r w:rsidRPr="00CD2D95">
        <w:rPr>
          <w:color w:val="000000"/>
          <w:sz w:val="20"/>
          <w:szCs w:val="20"/>
          <w:shd w:val="clear" w:color="auto" w:fill="FFFFFF"/>
        </w:rPr>
        <w:t>утверждение стратегии социально-экономического развития муниципального образования</w:t>
      </w:r>
      <w:r w:rsidRPr="00CD2D95">
        <w:rPr>
          <w:sz w:val="20"/>
          <w:szCs w:val="20"/>
        </w:rPr>
        <w:t>»;</w:t>
      </w:r>
    </w:p>
    <w:p w:rsidR="00CD2D95" w:rsidRPr="00CD2D95" w:rsidRDefault="00CD2D95" w:rsidP="00CD2D95">
      <w:pPr>
        <w:spacing w:after="0"/>
        <w:ind w:firstLine="709"/>
        <w:jc w:val="both"/>
        <w:rPr>
          <w:sz w:val="20"/>
          <w:szCs w:val="20"/>
        </w:rPr>
      </w:pPr>
      <w:r w:rsidRPr="00CD2D95">
        <w:rPr>
          <w:sz w:val="20"/>
          <w:szCs w:val="20"/>
        </w:rPr>
        <w:t>1.6.2. дополнить пунктом 13 следующего содержания:</w:t>
      </w:r>
    </w:p>
    <w:p w:rsidR="00CD2D95" w:rsidRPr="00CD2D95" w:rsidRDefault="00CD2D95" w:rsidP="00CD2D95">
      <w:pPr>
        <w:spacing w:after="0"/>
        <w:ind w:firstLine="709"/>
        <w:jc w:val="both"/>
        <w:rPr>
          <w:color w:val="000000"/>
          <w:sz w:val="20"/>
          <w:szCs w:val="20"/>
          <w:shd w:val="clear" w:color="auto" w:fill="FFFFFF"/>
        </w:rPr>
      </w:pPr>
      <w:r w:rsidRPr="00CD2D95">
        <w:rPr>
          <w:sz w:val="20"/>
          <w:szCs w:val="20"/>
        </w:rPr>
        <w:t xml:space="preserve">«13) </w:t>
      </w:r>
      <w:r w:rsidRPr="00CD2D95">
        <w:rPr>
          <w:color w:val="000000"/>
          <w:sz w:val="20"/>
          <w:szCs w:val="20"/>
          <w:shd w:val="clear" w:color="auto" w:fill="FFFFFF"/>
        </w:rPr>
        <w:t>утверждение правил благоустройства территории муниципального образования</w:t>
      </w:r>
      <w:proofErr w:type="gramStart"/>
      <w:r w:rsidRPr="00CD2D95">
        <w:rPr>
          <w:color w:val="000000"/>
          <w:sz w:val="20"/>
          <w:szCs w:val="20"/>
          <w:shd w:val="clear" w:color="auto" w:fill="FFFFFF"/>
        </w:rPr>
        <w:t>.»;</w:t>
      </w:r>
      <w:proofErr w:type="gramEnd"/>
    </w:p>
    <w:p w:rsidR="00CD2D95" w:rsidRPr="00CD2D95" w:rsidRDefault="00CD2D95" w:rsidP="00CD2D95">
      <w:pPr>
        <w:spacing w:after="0"/>
        <w:ind w:firstLine="709"/>
        <w:jc w:val="both"/>
        <w:rPr>
          <w:sz w:val="20"/>
          <w:szCs w:val="20"/>
        </w:rPr>
      </w:pPr>
      <w:r w:rsidRPr="00CD2D95">
        <w:rPr>
          <w:color w:val="000000"/>
          <w:sz w:val="20"/>
          <w:szCs w:val="20"/>
          <w:shd w:val="clear" w:color="auto" w:fill="FFFFFF"/>
        </w:rPr>
        <w:t>1.6.3. пункт 12 исключить.</w:t>
      </w:r>
    </w:p>
    <w:p w:rsidR="00CD2D95" w:rsidRPr="00CD2D95" w:rsidRDefault="00CD2D95" w:rsidP="00CD2D95">
      <w:pPr>
        <w:spacing w:after="0"/>
        <w:ind w:firstLine="709"/>
        <w:jc w:val="both"/>
        <w:rPr>
          <w:sz w:val="20"/>
          <w:szCs w:val="20"/>
        </w:rPr>
      </w:pPr>
      <w:r w:rsidRPr="00CD2D95">
        <w:rPr>
          <w:sz w:val="20"/>
          <w:szCs w:val="20"/>
        </w:rPr>
        <w:t>1.7. часть 2 статьи 39.4. изложить в следующей редакции:</w:t>
      </w:r>
    </w:p>
    <w:p w:rsidR="00CD2D95" w:rsidRPr="00CD2D95" w:rsidRDefault="00CD2D95" w:rsidP="00CD2D95">
      <w:pPr>
        <w:spacing w:after="0"/>
        <w:ind w:right="-1" w:firstLine="567"/>
        <w:jc w:val="both"/>
        <w:rPr>
          <w:sz w:val="20"/>
          <w:szCs w:val="20"/>
        </w:rPr>
      </w:pPr>
      <w:r w:rsidRPr="00CD2D95">
        <w:rPr>
          <w:sz w:val="20"/>
          <w:szCs w:val="20"/>
        </w:rPr>
        <w:t>«2. На публичные слушания должны выноситься:</w:t>
      </w:r>
    </w:p>
    <w:p w:rsidR="00CD2D95" w:rsidRPr="00CD2D95" w:rsidRDefault="00CD2D95" w:rsidP="00CD2D95">
      <w:pPr>
        <w:spacing w:after="0"/>
        <w:ind w:right="-1" w:firstLine="567"/>
        <w:jc w:val="both"/>
        <w:rPr>
          <w:sz w:val="20"/>
          <w:szCs w:val="20"/>
        </w:rPr>
      </w:pPr>
      <w:proofErr w:type="gramStart"/>
      <w:r w:rsidRPr="00CD2D95">
        <w:rPr>
          <w:sz w:val="20"/>
          <w:szCs w:val="20"/>
        </w:rPr>
        <w:t xml:space="preserve">1) проект устава </w:t>
      </w:r>
      <w:proofErr w:type="spellStart"/>
      <w:r w:rsidRPr="00CD2D95">
        <w:rPr>
          <w:sz w:val="20"/>
          <w:szCs w:val="20"/>
        </w:rPr>
        <w:t>Златоруновского</w:t>
      </w:r>
      <w:proofErr w:type="spellEnd"/>
      <w:r w:rsidRPr="00CD2D95">
        <w:rPr>
          <w:sz w:val="20"/>
          <w:szCs w:val="20"/>
        </w:rPr>
        <w:t xml:space="preserve"> сельсовета,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CD2D95" w:rsidRPr="00CD2D95" w:rsidRDefault="00CD2D95" w:rsidP="00CD2D95">
      <w:pPr>
        <w:shd w:val="clear" w:color="auto" w:fill="FFFFFF"/>
        <w:spacing w:after="0" w:line="290" w:lineRule="atLeast"/>
        <w:ind w:firstLine="547"/>
        <w:jc w:val="both"/>
        <w:rPr>
          <w:color w:val="000000"/>
          <w:sz w:val="20"/>
          <w:szCs w:val="20"/>
        </w:rPr>
      </w:pPr>
      <w:bookmarkStart w:id="0" w:name="dst100331"/>
      <w:bookmarkEnd w:id="0"/>
      <w:r w:rsidRPr="00CD2D95">
        <w:rPr>
          <w:rStyle w:val="blk"/>
          <w:color w:val="000000"/>
          <w:sz w:val="20"/>
          <w:szCs w:val="20"/>
        </w:rPr>
        <w:t>2) проект местного бюджета и отчет о его исполнении;</w:t>
      </w:r>
    </w:p>
    <w:p w:rsidR="00CD2D95" w:rsidRPr="00CD2D95" w:rsidRDefault="00CD2D95" w:rsidP="00CD2D95">
      <w:pPr>
        <w:shd w:val="clear" w:color="auto" w:fill="FFFFFF"/>
        <w:spacing w:after="0" w:line="290" w:lineRule="atLeast"/>
        <w:ind w:firstLine="547"/>
        <w:jc w:val="both"/>
        <w:rPr>
          <w:color w:val="000000"/>
          <w:sz w:val="20"/>
          <w:szCs w:val="20"/>
        </w:rPr>
      </w:pPr>
      <w:bookmarkStart w:id="1" w:name="dst772"/>
      <w:bookmarkEnd w:id="1"/>
      <w:r w:rsidRPr="00CD2D95">
        <w:rPr>
          <w:rStyle w:val="blk"/>
          <w:color w:val="000000"/>
          <w:sz w:val="20"/>
          <w:szCs w:val="20"/>
        </w:rPr>
        <w:t>3) прое</w:t>
      </w:r>
      <w:proofErr w:type="gramStart"/>
      <w:r w:rsidRPr="00CD2D95">
        <w:rPr>
          <w:rStyle w:val="blk"/>
          <w:color w:val="000000"/>
          <w:sz w:val="20"/>
          <w:szCs w:val="20"/>
        </w:rPr>
        <w:t>кт стр</w:t>
      </w:r>
      <w:proofErr w:type="gramEnd"/>
      <w:r w:rsidRPr="00CD2D95">
        <w:rPr>
          <w:rStyle w:val="blk"/>
          <w:color w:val="000000"/>
          <w:sz w:val="20"/>
          <w:szCs w:val="20"/>
        </w:rPr>
        <w:t>атегии социально-экономического развития муниципального образования;</w:t>
      </w:r>
    </w:p>
    <w:p w:rsidR="00CD2D95" w:rsidRPr="00CD2D95" w:rsidRDefault="00CD2D95" w:rsidP="00CD2D95">
      <w:pPr>
        <w:shd w:val="clear" w:color="auto" w:fill="FFFFFF"/>
        <w:spacing w:after="0" w:line="290" w:lineRule="atLeast"/>
        <w:ind w:firstLine="547"/>
        <w:jc w:val="both"/>
        <w:rPr>
          <w:rStyle w:val="blk"/>
          <w:sz w:val="20"/>
          <w:szCs w:val="20"/>
        </w:rPr>
      </w:pPr>
      <w:bookmarkStart w:id="2" w:name="dst645"/>
      <w:bookmarkEnd w:id="2"/>
      <w:r w:rsidRPr="00CD2D95">
        <w:rPr>
          <w:rStyle w:val="blk"/>
          <w:color w:val="000000"/>
          <w:sz w:val="20"/>
          <w:szCs w:val="20"/>
        </w:rPr>
        <w:t>4) вопросы о преобразовании муниципального образования, за исключением случаев, если в соответствии со </w:t>
      </w:r>
      <w:hyperlink r:id="rId11" w:anchor="dst100105" w:history="1">
        <w:r w:rsidRPr="00CD2D95">
          <w:rPr>
            <w:rStyle w:val="af3"/>
            <w:color w:val="666699"/>
            <w:sz w:val="20"/>
            <w:szCs w:val="20"/>
          </w:rPr>
          <w:t>статьей 13</w:t>
        </w:r>
      </w:hyperlink>
      <w:r w:rsidRPr="00CD2D95">
        <w:rPr>
          <w:rStyle w:val="blk"/>
          <w:color w:val="000000"/>
          <w:sz w:val="20"/>
          <w:szCs w:val="20"/>
        </w:rPr>
        <w:t xml:space="preserve">  Федерального закона </w:t>
      </w:r>
      <w:r w:rsidRPr="00CD2D95">
        <w:rPr>
          <w:sz w:val="20"/>
          <w:szCs w:val="20"/>
        </w:rPr>
        <w:t xml:space="preserve">Российской Федерации от 06.10.2003 года № 131-ФЗ «Об общих принципах организации местного самоуправления в Российской Федерации» </w:t>
      </w:r>
      <w:r w:rsidRPr="00CD2D95">
        <w:rPr>
          <w:rStyle w:val="blk"/>
          <w:color w:val="000000"/>
          <w:sz w:val="20"/>
          <w:szCs w:val="20"/>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2D95" w:rsidRPr="00CD2D95" w:rsidRDefault="00CD2D95" w:rsidP="00A9327A">
      <w:pPr>
        <w:shd w:val="clear" w:color="auto" w:fill="FFFFFF"/>
        <w:spacing w:after="0" w:line="290" w:lineRule="atLeast"/>
        <w:ind w:firstLine="547"/>
        <w:jc w:val="both"/>
        <w:rPr>
          <w:sz w:val="20"/>
          <w:szCs w:val="20"/>
        </w:rPr>
      </w:pPr>
      <w:proofErr w:type="gramStart"/>
      <w:r w:rsidRPr="00CD2D95">
        <w:rPr>
          <w:rStyle w:val="blk"/>
          <w:color w:val="000000"/>
          <w:sz w:val="20"/>
          <w:szCs w:val="20"/>
        </w:rPr>
        <w:t xml:space="preserve">5) </w:t>
      </w:r>
      <w:r w:rsidRPr="00CD2D95">
        <w:rPr>
          <w:color w:val="000000"/>
          <w:sz w:val="20"/>
          <w:szCs w:val="20"/>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D2D95">
        <w:rPr>
          <w:color w:val="000000"/>
          <w:sz w:val="20"/>
          <w:szCs w:val="20"/>
          <w:shd w:val="clear" w:color="auto" w:fill="FFFFFF"/>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CD2D95">
        <w:rPr>
          <w:color w:val="000000"/>
          <w:sz w:val="20"/>
          <w:szCs w:val="20"/>
          <w:shd w:val="clear" w:color="auto" w:fill="FFFFFF"/>
        </w:rPr>
        <w:t>.».</w:t>
      </w:r>
      <w:r w:rsidRPr="00CD2D95">
        <w:rPr>
          <w:sz w:val="20"/>
          <w:szCs w:val="20"/>
        </w:rPr>
        <w:t xml:space="preserve">     </w:t>
      </w:r>
      <w:proofErr w:type="gramEnd"/>
    </w:p>
    <w:p w:rsidR="00CD2D95" w:rsidRPr="00CD2D95" w:rsidRDefault="00CD2D95" w:rsidP="00CD2D95">
      <w:pPr>
        <w:spacing w:after="0"/>
        <w:ind w:firstLine="709"/>
        <w:jc w:val="both"/>
        <w:rPr>
          <w:sz w:val="20"/>
          <w:szCs w:val="20"/>
        </w:rPr>
      </w:pPr>
      <w:r w:rsidRPr="00CD2D95">
        <w:rPr>
          <w:sz w:val="20"/>
          <w:szCs w:val="20"/>
        </w:rPr>
        <w:t>2. Направить настоящее решение в Управление Министерства юстиции Российской Федерации по Красноярскому краю для государственной регистрации.</w:t>
      </w:r>
    </w:p>
    <w:p w:rsidR="00CD2D95" w:rsidRPr="00CD2D95" w:rsidRDefault="00CD2D95" w:rsidP="00CD2D95">
      <w:pPr>
        <w:spacing w:after="0"/>
        <w:ind w:firstLine="709"/>
        <w:jc w:val="both"/>
        <w:rPr>
          <w:sz w:val="20"/>
          <w:szCs w:val="20"/>
        </w:rPr>
      </w:pPr>
      <w:r w:rsidRPr="00CD2D95">
        <w:rPr>
          <w:sz w:val="20"/>
          <w:szCs w:val="20"/>
        </w:rPr>
        <w:t xml:space="preserve">3. </w:t>
      </w:r>
      <w:proofErr w:type="gramStart"/>
      <w:r w:rsidRPr="00CD2D95">
        <w:rPr>
          <w:sz w:val="20"/>
          <w:szCs w:val="20"/>
        </w:rPr>
        <w:t>Контроль за</w:t>
      </w:r>
      <w:proofErr w:type="gramEnd"/>
      <w:r w:rsidRPr="00CD2D95">
        <w:rPr>
          <w:sz w:val="20"/>
          <w:szCs w:val="20"/>
        </w:rPr>
        <w:t xml:space="preserve"> исполнением решения возложить на главу </w:t>
      </w:r>
      <w:proofErr w:type="spellStart"/>
      <w:r w:rsidRPr="00CD2D95">
        <w:rPr>
          <w:sz w:val="20"/>
          <w:szCs w:val="20"/>
        </w:rPr>
        <w:t>Златоруновского</w:t>
      </w:r>
      <w:proofErr w:type="spellEnd"/>
      <w:r w:rsidRPr="00CD2D95">
        <w:rPr>
          <w:sz w:val="20"/>
          <w:szCs w:val="20"/>
        </w:rPr>
        <w:t xml:space="preserve"> сельсовета.</w:t>
      </w:r>
    </w:p>
    <w:p w:rsidR="00CD2D95" w:rsidRPr="00CD2D95" w:rsidRDefault="00CD2D95" w:rsidP="00CD2D95">
      <w:pPr>
        <w:spacing w:after="0"/>
        <w:ind w:firstLine="709"/>
        <w:jc w:val="both"/>
        <w:rPr>
          <w:sz w:val="20"/>
          <w:szCs w:val="20"/>
        </w:rPr>
      </w:pPr>
      <w:r w:rsidRPr="00CD2D95">
        <w:rPr>
          <w:sz w:val="20"/>
          <w:szCs w:val="20"/>
        </w:rPr>
        <w:t xml:space="preserve">4.Настоящее Решение о внесении изменений и дополнений в Устав </w:t>
      </w:r>
      <w:proofErr w:type="spellStart"/>
      <w:r w:rsidRPr="00CD2D95">
        <w:rPr>
          <w:sz w:val="20"/>
          <w:szCs w:val="20"/>
        </w:rPr>
        <w:t>Златоруновского</w:t>
      </w:r>
      <w:proofErr w:type="spellEnd"/>
      <w:r w:rsidRPr="00CD2D95">
        <w:rPr>
          <w:sz w:val="20"/>
          <w:szCs w:val="20"/>
        </w:rPr>
        <w:t xml:space="preserve"> сельсовета подлежит официальному опубликованию (обнародованию) после его государственной регистрации и вступает в силу в день, следующий за днем официального опубликования (обнародования). </w:t>
      </w:r>
    </w:p>
    <w:p w:rsidR="00CD2D95" w:rsidRPr="00CD2D95" w:rsidRDefault="00CD2D95" w:rsidP="00CD2D95">
      <w:pPr>
        <w:spacing w:after="0"/>
        <w:ind w:firstLine="709"/>
        <w:jc w:val="both"/>
        <w:rPr>
          <w:sz w:val="20"/>
          <w:szCs w:val="20"/>
        </w:rPr>
      </w:pPr>
      <w:r w:rsidRPr="00CD2D95">
        <w:rPr>
          <w:sz w:val="20"/>
          <w:szCs w:val="20"/>
        </w:rPr>
        <w:t>Глава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CD2D95" w:rsidRPr="00CD2D95" w:rsidRDefault="00CD2D95" w:rsidP="00CD2D95">
      <w:pPr>
        <w:spacing w:after="0"/>
        <w:jc w:val="both"/>
        <w:rPr>
          <w:sz w:val="20"/>
          <w:szCs w:val="20"/>
        </w:rPr>
      </w:pPr>
    </w:p>
    <w:p w:rsidR="00CD2D95" w:rsidRPr="00CD2D95" w:rsidRDefault="00CD2D95" w:rsidP="00CD2D95">
      <w:pPr>
        <w:spacing w:after="0"/>
        <w:jc w:val="both"/>
        <w:rPr>
          <w:sz w:val="20"/>
          <w:szCs w:val="20"/>
        </w:rPr>
      </w:pPr>
      <w:r w:rsidRPr="00CD2D95">
        <w:rPr>
          <w:sz w:val="20"/>
          <w:szCs w:val="20"/>
        </w:rPr>
        <w:t xml:space="preserve">Председатель </w:t>
      </w:r>
      <w:proofErr w:type="gramStart"/>
      <w:r w:rsidRPr="00CD2D95">
        <w:rPr>
          <w:sz w:val="20"/>
          <w:szCs w:val="20"/>
        </w:rPr>
        <w:t>сельского</w:t>
      </w:r>
      <w:proofErr w:type="gramEnd"/>
      <w:r w:rsidRPr="00CD2D95">
        <w:rPr>
          <w:sz w:val="20"/>
          <w:szCs w:val="20"/>
        </w:rPr>
        <w:t xml:space="preserve"> </w:t>
      </w:r>
    </w:p>
    <w:p w:rsidR="00CD2D95" w:rsidRPr="00CD2D95" w:rsidRDefault="00CD2D95" w:rsidP="00CD2D95">
      <w:pPr>
        <w:spacing w:after="0"/>
        <w:jc w:val="both"/>
        <w:rPr>
          <w:sz w:val="20"/>
          <w:szCs w:val="20"/>
        </w:rPr>
      </w:pPr>
      <w:r w:rsidRPr="00CD2D95">
        <w:rPr>
          <w:sz w:val="20"/>
          <w:szCs w:val="20"/>
        </w:rPr>
        <w:t>Совета депутатов                                                                Н.Н.Мисник</w:t>
      </w:r>
    </w:p>
    <w:p w:rsidR="00CD2D95" w:rsidRPr="00CD2D95" w:rsidRDefault="00CD2D95" w:rsidP="00CD2D95">
      <w:pPr>
        <w:spacing w:after="0"/>
        <w:jc w:val="both"/>
        <w:rPr>
          <w:sz w:val="20"/>
          <w:szCs w:val="20"/>
        </w:rPr>
      </w:pPr>
      <w:r w:rsidRPr="00CD2D95">
        <w:rPr>
          <w:sz w:val="20"/>
          <w:szCs w:val="20"/>
        </w:rPr>
        <w:t>Глава сельсовета                                                                 Д.В.Минин</w:t>
      </w:r>
    </w:p>
    <w:p w:rsidR="00CD2D95" w:rsidRPr="00CD2D95" w:rsidRDefault="00CD2D95" w:rsidP="00CD2D95">
      <w:pPr>
        <w:spacing w:after="0"/>
        <w:jc w:val="both"/>
        <w:rPr>
          <w:sz w:val="20"/>
          <w:szCs w:val="20"/>
        </w:rPr>
      </w:pPr>
    </w:p>
    <w:p w:rsidR="00CD2D95" w:rsidRPr="00CD2D95" w:rsidRDefault="00CD2D95" w:rsidP="00CD2D95">
      <w:pPr>
        <w:jc w:val="both"/>
        <w:rPr>
          <w:sz w:val="20"/>
          <w:szCs w:val="20"/>
        </w:rPr>
      </w:pPr>
    </w:p>
    <w:p w:rsidR="00CD2D95" w:rsidRPr="00CD2D95" w:rsidRDefault="00CD2D95" w:rsidP="00CD2D95">
      <w:pPr>
        <w:jc w:val="both"/>
        <w:rPr>
          <w:sz w:val="20"/>
          <w:szCs w:val="20"/>
        </w:rPr>
      </w:pPr>
    </w:p>
    <w:p w:rsidR="00CD2D95" w:rsidRPr="00CD2D95" w:rsidRDefault="00CD2D95" w:rsidP="00CD2D95">
      <w:pPr>
        <w:jc w:val="both"/>
        <w:rPr>
          <w:sz w:val="20"/>
          <w:szCs w:val="20"/>
        </w:rPr>
      </w:pPr>
    </w:p>
    <w:p w:rsidR="00CD2D95" w:rsidRPr="00CD2D95" w:rsidRDefault="00CD2D95" w:rsidP="00CD2D95">
      <w:pPr>
        <w:jc w:val="both"/>
        <w:rPr>
          <w:sz w:val="20"/>
          <w:szCs w:val="20"/>
        </w:rPr>
      </w:pPr>
    </w:p>
    <w:p w:rsidR="00CD2D95" w:rsidRPr="00CD2D95" w:rsidRDefault="00CD2D95" w:rsidP="00CD2D95">
      <w:pPr>
        <w:jc w:val="both"/>
        <w:rPr>
          <w:sz w:val="20"/>
          <w:szCs w:val="20"/>
        </w:rPr>
      </w:pPr>
    </w:p>
    <w:p w:rsidR="00CD2D95" w:rsidRPr="00CD2D95" w:rsidRDefault="00CD2D95" w:rsidP="00CD2D95">
      <w:pPr>
        <w:jc w:val="both"/>
        <w:rPr>
          <w:sz w:val="20"/>
          <w:szCs w:val="20"/>
        </w:rPr>
      </w:pPr>
    </w:p>
    <w:p w:rsidR="00CD2D95" w:rsidRPr="00CD2D95" w:rsidRDefault="00CD2D95" w:rsidP="00CD2D95">
      <w:pPr>
        <w:jc w:val="both"/>
        <w:rPr>
          <w:sz w:val="20"/>
          <w:szCs w:val="20"/>
        </w:rPr>
      </w:pPr>
    </w:p>
    <w:p w:rsidR="00CD2D95" w:rsidRPr="00CD2D95" w:rsidRDefault="00CD2D95" w:rsidP="00CD2D95">
      <w:pPr>
        <w:jc w:val="both"/>
        <w:rPr>
          <w:sz w:val="20"/>
          <w:szCs w:val="20"/>
        </w:rPr>
      </w:pPr>
    </w:p>
    <w:p w:rsidR="00CD2D95" w:rsidRPr="00CD2D95" w:rsidRDefault="00CD2D95" w:rsidP="00CD2D95">
      <w:pPr>
        <w:jc w:val="both"/>
        <w:rPr>
          <w:sz w:val="20"/>
          <w:szCs w:val="20"/>
        </w:rPr>
      </w:pPr>
    </w:p>
    <w:p w:rsidR="00CD2D95" w:rsidRDefault="00CD2D95" w:rsidP="00CD2D95">
      <w:pPr>
        <w:ind w:right="-1"/>
        <w:jc w:val="center"/>
        <w:rPr>
          <w:sz w:val="28"/>
          <w:szCs w:val="28"/>
        </w:rPr>
      </w:pPr>
    </w:p>
    <w:p w:rsidR="00CD2D95" w:rsidRDefault="00CD2D95" w:rsidP="00CD2D95">
      <w:pPr>
        <w:ind w:right="-1"/>
        <w:jc w:val="center"/>
        <w:rPr>
          <w:sz w:val="28"/>
          <w:szCs w:val="28"/>
        </w:rPr>
      </w:pPr>
    </w:p>
    <w:p w:rsidR="00CD2D95" w:rsidRDefault="00CD2D95" w:rsidP="00CD2D95">
      <w:pPr>
        <w:ind w:right="-1"/>
        <w:jc w:val="center"/>
        <w:rPr>
          <w:sz w:val="28"/>
          <w:szCs w:val="28"/>
        </w:rPr>
      </w:pPr>
    </w:p>
    <w:p w:rsidR="00CD2D95" w:rsidRDefault="00CD2D95" w:rsidP="00CD2D95">
      <w:pPr>
        <w:ind w:right="-1"/>
        <w:jc w:val="center"/>
        <w:rPr>
          <w:sz w:val="28"/>
          <w:szCs w:val="28"/>
        </w:rPr>
      </w:pPr>
    </w:p>
    <w:p w:rsidR="00CD2D95" w:rsidRDefault="00CD2D95" w:rsidP="00CD2D95">
      <w:pPr>
        <w:ind w:right="-1"/>
        <w:jc w:val="center"/>
        <w:rPr>
          <w:sz w:val="28"/>
          <w:szCs w:val="28"/>
        </w:rPr>
      </w:pPr>
    </w:p>
    <w:p w:rsidR="00CD2D95" w:rsidRDefault="00CD2D95" w:rsidP="00CD2D95">
      <w:pPr>
        <w:ind w:right="-1"/>
        <w:jc w:val="center"/>
        <w:rPr>
          <w:sz w:val="28"/>
          <w:szCs w:val="28"/>
        </w:rPr>
      </w:pPr>
    </w:p>
    <w:p w:rsidR="00CD2D95" w:rsidRDefault="00CD2D95" w:rsidP="00CD2D95">
      <w:pPr>
        <w:ind w:right="-1"/>
        <w:jc w:val="center"/>
        <w:rPr>
          <w:sz w:val="28"/>
          <w:szCs w:val="28"/>
        </w:rPr>
      </w:pPr>
    </w:p>
    <w:p w:rsidR="00CD2D95" w:rsidRDefault="00CD2D95" w:rsidP="00CD2D95">
      <w:pPr>
        <w:ind w:right="-1"/>
        <w:jc w:val="center"/>
        <w:rPr>
          <w:sz w:val="28"/>
          <w:szCs w:val="28"/>
        </w:rPr>
      </w:pPr>
    </w:p>
    <w:sectPr w:rsidR="00CD2D95"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026" w:rsidRDefault="00854026">
      <w:pPr>
        <w:spacing w:after="0" w:line="240" w:lineRule="auto"/>
      </w:pPr>
      <w:r>
        <w:separator/>
      </w:r>
    </w:p>
  </w:endnote>
  <w:endnote w:type="continuationSeparator" w:id="0">
    <w:p w:rsidR="00854026" w:rsidRDefault="00854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026" w:rsidRDefault="00854026">
      <w:pPr>
        <w:spacing w:after="0" w:line="240" w:lineRule="auto"/>
      </w:pPr>
      <w:r>
        <w:separator/>
      </w:r>
    </w:p>
  </w:footnote>
  <w:footnote w:type="continuationSeparator" w:id="0">
    <w:p w:rsidR="00854026" w:rsidRDefault="008540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7">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6"/>
  </w:num>
  <w:num w:numId="2">
    <w:abstractNumId w:val="3"/>
  </w:num>
  <w:num w:numId="3">
    <w:abstractNumId w:val="0"/>
  </w:num>
  <w:num w:numId="4">
    <w:abstractNumId w:val="7"/>
  </w:num>
  <w:num w:numId="5">
    <w:abstractNumId w:val="2"/>
  </w:num>
  <w:num w:numId="6">
    <w:abstractNumId w:val="1"/>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561BB6"/>
    <w:rsid w:val="00034F5C"/>
    <w:rsid w:val="00074F01"/>
    <w:rsid w:val="00081071"/>
    <w:rsid w:val="00087E3B"/>
    <w:rsid w:val="000A0F36"/>
    <w:rsid w:val="000B684B"/>
    <w:rsid w:val="000C7F1A"/>
    <w:rsid w:val="000E3DC0"/>
    <w:rsid w:val="0014347A"/>
    <w:rsid w:val="001437A2"/>
    <w:rsid w:val="0014799B"/>
    <w:rsid w:val="00147CF3"/>
    <w:rsid w:val="0015199E"/>
    <w:rsid w:val="0015576A"/>
    <w:rsid w:val="00165BD0"/>
    <w:rsid w:val="001B1790"/>
    <w:rsid w:val="001B29B3"/>
    <w:rsid w:val="001C2CF0"/>
    <w:rsid w:val="001C343A"/>
    <w:rsid w:val="001D184E"/>
    <w:rsid w:val="001D69DE"/>
    <w:rsid w:val="001E7F96"/>
    <w:rsid w:val="001F2C96"/>
    <w:rsid w:val="00203662"/>
    <w:rsid w:val="00227208"/>
    <w:rsid w:val="002412AA"/>
    <w:rsid w:val="00253C27"/>
    <w:rsid w:val="002577E5"/>
    <w:rsid w:val="002725F1"/>
    <w:rsid w:val="002850F1"/>
    <w:rsid w:val="003132FF"/>
    <w:rsid w:val="0035304A"/>
    <w:rsid w:val="00353D66"/>
    <w:rsid w:val="003655BA"/>
    <w:rsid w:val="00366AC4"/>
    <w:rsid w:val="003739E6"/>
    <w:rsid w:val="003915A3"/>
    <w:rsid w:val="003C4170"/>
    <w:rsid w:val="003D3494"/>
    <w:rsid w:val="003E6CDD"/>
    <w:rsid w:val="00402C68"/>
    <w:rsid w:val="00424E2A"/>
    <w:rsid w:val="0043106F"/>
    <w:rsid w:val="004361C6"/>
    <w:rsid w:val="00441FEC"/>
    <w:rsid w:val="00460565"/>
    <w:rsid w:val="004947C7"/>
    <w:rsid w:val="004A4356"/>
    <w:rsid w:val="004A62E8"/>
    <w:rsid w:val="004B5529"/>
    <w:rsid w:val="004F49C3"/>
    <w:rsid w:val="00507BCB"/>
    <w:rsid w:val="0052748B"/>
    <w:rsid w:val="00532316"/>
    <w:rsid w:val="005502E9"/>
    <w:rsid w:val="00550D0E"/>
    <w:rsid w:val="00561BB6"/>
    <w:rsid w:val="00575DBD"/>
    <w:rsid w:val="00580EAB"/>
    <w:rsid w:val="00595AA3"/>
    <w:rsid w:val="005A7EA1"/>
    <w:rsid w:val="005B05E6"/>
    <w:rsid w:val="005C40FB"/>
    <w:rsid w:val="005D33DA"/>
    <w:rsid w:val="005E704B"/>
    <w:rsid w:val="00600A90"/>
    <w:rsid w:val="00606CBB"/>
    <w:rsid w:val="00623B78"/>
    <w:rsid w:val="0062723C"/>
    <w:rsid w:val="00630A7D"/>
    <w:rsid w:val="006706FC"/>
    <w:rsid w:val="006B0D3E"/>
    <w:rsid w:val="006B5C48"/>
    <w:rsid w:val="006E26DD"/>
    <w:rsid w:val="00704DB2"/>
    <w:rsid w:val="00706052"/>
    <w:rsid w:val="00733C30"/>
    <w:rsid w:val="007437BD"/>
    <w:rsid w:val="00765497"/>
    <w:rsid w:val="00795783"/>
    <w:rsid w:val="007C658B"/>
    <w:rsid w:val="007E1874"/>
    <w:rsid w:val="007F1129"/>
    <w:rsid w:val="007F461C"/>
    <w:rsid w:val="00823E41"/>
    <w:rsid w:val="0082557A"/>
    <w:rsid w:val="00847A75"/>
    <w:rsid w:val="00854026"/>
    <w:rsid w:val="0086620C"/>
    <w:rsid w:val="00881332"/>
    <w:rsid w:val="00883846"/>
    <w:rsid w:val="00885BCC"/>
    <w:rsid w:val="008A6D32"/>
    <w:rsid w:val="008B52FE"/>
    <w:rsid w:val="008C2387"/>
    <w:rsid w:val="008D4B71"/>
    <w:rsid w:val="0090749A"/>
    <w:rsid w:val="00913794"/>
    <w:rsid w:val="009276A2"/>
    <w:rsid w:val="009414ED"/>
    <w:rsid w:val="00947158"/>
    <w:rsid w:val="00952B4C"/>
    <w:rsid w:val="0095575B"/>
    <w:rsid w:val="009A04F6"/>
    <w:rsid w:val="009A45AC"/>
    <w:rsid w:val="009B547C"/>
    <w:rsid w:val="009C4D71"/>
    <w:rsid w:val="00A25C37"/>
    <w:rsid w:val="00A34CB9"/>
    <w:rsid w:val="00A53E9D"/>
    <w:rsid w:val="00A5494E"/>
    <w:rsid w:val="00A70E57"/>
    <w:rsid w:val="00A9327A"/>
    <w:rsid w:val="00AD1B9C"/>
    <w:rsid w:val="00AE18BF"/>
    <w:rsid w:val="00AE71FC"/>
    <w:rsid w:val="00B412D6"/>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821FC"/>
    <w:rsid w:val="00C87AC5"/>
    <w:rsid w:val="00C967A5"/>
    <w:rsid w:val="00C97708"/>
    <w:rsid w:val="00CB4BBD"/>
    <w:rsid w:val="00CB4EFE"/>
    <w:rsid w:val="00CB6D32"/>
    <w:rsid w:val="00CC7705"/>
    <w:rsid w:val="00CD2D95"/>
    <w:rsid w:val="00D11977"/>
    <w:rsid w:val="00D3098E"/>
    <w:rsid w:val="00D55683"/>
    <w:rsid w:val="00D71454"/>
    <w:rsid w:val="00D7640A"/>
    <w:rsid w:val="00D811FF"/>
    <w:rsid w:val="00D831F7"/>
    <w:rsid w:val="00D8343E"/>
    <w:rsid w:val="00DC1257"/>
    <w:rsid w:val="00DD0DE8"/>
    <w:rsid w:val="00E14977"/>
    <w:rsid w:val="00E350C3"/>
    <w:rsid w:val="00E43F0D"/>
    <w:rsid w:val="00E62AF3"/>
    <w:rsid w:val="00E713DF"/>
    <w:rsid w:val="00E9437F"/>
    <w:rsid w:val="00EA285C"/>
    <w:rsid w:val="00EA6FBC"/>
    <w:rsid w:val="00EC7419"/>
    <w:rsid w:val="00EE0C19"/>
    <w:rsid w:val="00EF44E2"/>
    <w:rsid w:val="00F55F1D"/>
    <w:rsid w:val="00F61B5F"/>
    <w:rsid w:val="00F71338"/>
    <w:rsid w:val="00F95634"/>
    <w:rsid w:val="00F95C58"/>
    <w:rsid w:val="00FB1896"/>
    <w:rsid w:val="00FB50D5"/>
    <w:rsid w:val="00FC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2">
    <w:name w:val="heading 2"/>
    <w:basedOn w:val="a"/>
    <w:next w:val="a"/>
    <w:link w:val="20"/>
    <w:semiHidden/>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99"/>
    <w:rsid w:val="00087E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E3B"/>
    <w:rPr>
      <w:rFonts w:ascii="Tahoma" w:hAnsi="Tahoma" w:cs="Tahoma"/>
      <w:sz w:val="16"/>
      <w:szCs w:val="16"/>
    </w:rPr>
  </w:style>
  <w:style w:type="character" w:customStyle="1" w:styleId="20">
    <w:name w:val="Заголовок 2 Знак"/>
    <w:basedOn w:val="a0"/>
    <w:link w:val="2"/>
    <w:semiHidden/>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87E3B"/>
    <w:rPr>
      <w:rFonts w:ascii="Times New Roman" w:eastAsia="Times New Roman" w:hAnsi="Times New Roman" w:cs="Times New Roman"/>
      <w:sz w:val="20"/>
      <w:szCs w:val="20"/>
      <w:lang w:eastAsia="ru-RU"/>
    </w:rPr>
  </w:style>
  <w:style w:type="character" w:styleId="ad">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87E3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87E3B"/>
    <w:rPr>
      <w:rFonts w:ascii="Courier New" w:eastAsia="Times New Roman" w:hAnsi="Courier New" w:cs="Times New Roman"/>
      <w:sz w:val="20"/>
      <w:szCs w:val="20"/>
    </w:rPr>
  </w:style>
  <w:style w:type="paragraph" w:customStyle="1" w:styleId="ConsTitle">
    <w:name w:val="ConsTitle"/>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rsid w:val="00CD2D95"/>
  </w:style>
</w:styles>
</file>

<file path=word/webSettings.xml><?xml version="1.0" encoding="utf-8"?>
<w:webSettings xmlns:r="http://schemas.openxmlformats.org/officeDocument/2006/relationships" xmlns:w="http://schemas.openxmlformats.org/wordprocessingml/2006/main">
  <w:divs>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1602950229">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4571/8e7789f2a509dd82c4c382a19fb179e6162a2a41/" TargetMode="External"/><Relationship Id="rId5" Type="http://schemas.openxmlformats.org/officeDocument/2006/relationships/webSettings" Target="webSettings.xml"/><Relationship Id="rId10" Type="http://schemas.openxmlformats.org/officeDocument/2006/relationships/hyperlink" Target="http://www.consultant.ru/document/cons_doc_LAW_164841/" TargetMode="External"/><Relationship Id="rId4" Type="http://schemas.openxmlformats.org/officeDocument/2006/relationships/settings" Target="settings.xml"/><Relationship Id="rId9" Type="http://schemas.openxmlformats.org/officeDocument/2006/relationships/hyperlink" Target="http://mozlat.g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23A2E-D982-4524-BB4A-D549C380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83</cp:revision>
  <cp:lastPrinted>2018-07-10T09:10:00Z</cp:lastPrinted>
  <dcterms:created xsi:type="dcterms:W3CDTF">2016-04-12T09:34:00Z</dcterms:created>
  <dcterms:modified xsi:type="dcterms:W3CDTF">2018-07-10T09:10:00Z</dcterms:modified>
</cp:coreProperties>
</file>