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D751DE" w:rsidRPr="00AA7C12" w:rsidRDefault="00D751DE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УЖУРСКОГО РАЙОНА КРАСНОЯРСКОГО КРАЯ 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637C3C" w:rsidP="0063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18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1C11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3212F3" w:rsidRDefault="00637C3C" w:rsidP="00DB0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№29-136р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9CB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</w:t>
      </w:r>
      <w:r w:rsidR="00B75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1EA7" w:rsidRDefault="009F1EA7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сельского Совета</w:t>
      </w:r>
    </w:p>
    <w:p w:rsidR="00B759CB" w:rsidRDefault="00B759CB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епутатов №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 xml:space="preserve">р от 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1C11A3" w:rsidRDefault="009F1EA7" w:rsidP="001C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1C11A3">
        <w:rPr>
          <w:rFonts w:ascii="Times New Roman" w:eastAsia="Times New Roman" w:hAnsi="Times New Roman" w:cs="Times New Roman"/>
          <w:sz w:val="28"/>
          <w:szCs w:val="28"/>
        </w:rPr>
        <w:t xml:space="preserve">налоге на имущество физических лиц </w:t>
      </w:r>
    </w:p>
    <w:p w:rsidR="009F1EA7" w:rsidRDefault="001C11A3" w:rsidP="001C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Златоруновского сельсовета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2938" w:rsidRPr="00703E92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691" w:rsidRDefault="000F2691" w:rsidP="00C212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заключение Управления  территориальной политики Губернатора Красноярского края </w:t>
      </w:r>
      <w:r w:rsidR="00F00BE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16933">
        <w:rPr>
          <w:rFonts w:ascii="Times New Roman" w:eastAsia="Times New Roman" w:hAnsi="Times New Roman" w:cs="Times New Roman"/>
          <w:sz w:val="28"/>
          <w:szCs w:val="28"/>
        </w:rPr>
        <w:t>09</w:t>
      </w:r>
      <w:r w:rsidR="00F00BE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169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F00BEB">
        <w:rPr>
          <w:rFonts w:ascii="Times New Roman" w:eastAsia="Times New Roman" w:hAnsi="Times New Roman" w:cs="Times New Roman"/>
          <w:sz w:val="28"/>
          <w:szCs w:val="28"/>
        </w:rPr>
        <w:t>.2019 № 24-</w:t>
      </w:r>
      <w:r w:rsidR="00716933">
        <w:rPr>
          <w:rFonts w:ascii="Times New Roman" w:eastAsia="Times New Roman" w:hAnsi="Times New Roman" w:cs="Times New Roman"/>
          <w:sz w:val="28"/>
          <w:szCs w:val="28"/>
        </w:rPr>
        <w:t>08172</w:t>
      </w:r>
      <w:r w:rsidR="00F00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нормативному правовому акту решение Златоруновского сельского Совета депутатов от 27.11.2018 № 24-100р «О налоге на имущество физических лиц на территории Златоруновского сельсовета»</w:t>
      </w:r>
      <w:r w:rsidR="00716933">
        <w:rPr>
          <w:rFonts w:ascii="Times New Roman" w:eastAsia="Times New Roman" w:hAnsi="Times New Roman" w:cs="Times New Roman"/>
          <w:sz w:val="28"/>
          <w:szCs w:val="28"/>
        </w:rPr>
        <w:t>, в редакции решения от 10.04.2019 №27-125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41D" w:rsidRDefault="00F00BEB" w:rsidP="00C212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2691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Федеральным законом  Российской Федерации  от 06.10.2003 № 131-ФЗ «Об общих принципах организации местного самоуправления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="00DB0B29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0F269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B0B29">
        <w:rPr>
          <w:rFonts w:ascii="Times New Roman" w:eastAsia="Times New Roman" w:hAnsi="Times New Roman" w:cs="Times New Roman"/>
          <w:sz w:val="28"/>
          <w:szCs w:val="28"/>
        </w:rPr>
        <w:t xml:space="preserve"> Златоруновского сельсовета, </w:t>
      </w:r>
      <w:proofErr w:type="spellStart"/>
      <w:r w:rsidR="00DB0B29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="00DB0B29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 </w:t>
      </w:r>
    </w:p>
    <w:p w:rsidR="00DB0B29" w:rsidRDefault="00DB0B29" w:rsidP="00C212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933" w:rsidRPr="00716933" w:rsidRDefault="00EE3218" w:rsidP="00716933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3 решения Златоруновского сельского Совета депутатов от 27.11.2018 № 24-100р «О налоге на имущество физических лиц на территории Златоруновского сельсовета» </w:t>
      </w:r>
      <w:r w:rsidR="00792D8D">
        <w:rPr>
          <w:rFonts w:ascii="Times New Roman" w:eastAsia="Calibri" w:hAnsi="Times New Roman" w:cs="Times New Roman"/>
          <w:sz w:val="28"/>
          <w:szCs w:val="28"/>
          <w:lang w:eastAsia="en-US"/>
        </w:rPr>
        <w:t>исключить.</w:t>
      </w:r>
    </w:p>
    <w:p w:rsidR="00AA7DBC" w:rsidRDefault="00792D8D" w:rsidP="00AA7DBC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56553">
        <w:rPr>
          <w:rFonts w:ascii="Times New Roman" w:eastAsia="Calibri" w:hAnsi="Times New Roman" w:cs="Times New Roman"/>
          <w:sz w:val="28"/>
          <w:szCs w:val="28"/>
          <w:lang w:eastAsia="en-US"/>
        </w:rPr>
        <w:t>Пункт 2</w:t>
      </w:r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Златоруновского сельского Совета депутатов от 27.11.2018 № 24-100р «О налоге на имущество физических лиц на территории Златоруновского сельсовета» изложить в следующей редакции:</w:t>
      </w:r>
    </w:p>
    <w:p w:rsidR="00156553" w:rsidRDefault="0015182A" w:rsidP="00AA7DBC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56553">
        <w:rPr>
          <w:rFonts w:ascii="Times New Roman" w:eastAsia="Calibri" w:hAnsi="Times New Roman" w:cs="Times New Roman"/>
          <w:sz w:val="28"/>
          <w:szCs w:val="28"/>
          <w:lang w:eastAsia="en-US"/>
        </w:rPr>
        <w:t>2. Налоговые ставки устанавливаются в следующих размерах от кадастровой стоимости:</w:t>
      </w:r>
    </w:p>
    <w:p w:rsidR="00156553" w:rsidRDefault="00156553" w:rsidP="00AA7DBC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61"/>
        <w:gridCol w:w="6227"/>
        <w:gridCol w:w="2374"/>
      </w:tblGrid>
      <w:tr w:rsidR="00156553" w:rsidRPr="00BB2CF9" w:rsidTr="00C8220E">
        <w:tc>
          <w:tcPr>
            <w:tcW w:w="861" w:type="dxa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2C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B2C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B2C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BB2C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227" w:type="dxa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2C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2374" w:type="dxa"/>
          </w:tcPr>
          <w:p w:rsidR="00156553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2C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Налоговая ставка </w:t>
            </w:r>
          </w:p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процентах)</w:t>
            </w:r>
          </w:p>
        </w:tc>
      </w:tr>
      <w:tr w:rsidR="00156553" w:rsidRPr="00BB2CF9" w:rsidTr="00C8220E">
        <w:tc>
          <w:tcPr>
            <w:tcW w:w="861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2C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27" w:type="dxa"/>
          </w:tcPr>
          <w:p w:rsidR="00156553" w:rsidRPr="00BB2CF9" w:rsidRDefault="00156553" w:rsidP="00C822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2C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Объект налогообложения, кадастровая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стоимость которого не превышает 300 миллионов рублей (включительно);</w:t>
            </w:r>
          </w:p>
        </w:tc>
        <w:tc>
          <w:tcPr>
            <w:tcW w:w="2374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156553" w:rsidRPr="00BB2CF9" w:rsidTr="00C8220E">
        <w:tc>
          <w:tcPr>
            <w:tcW w:w="861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6227" w:type="dxa"/>
          </w:tcPr>
          <w:p w:rsidR="00156553" w:rsidRPr="00BB2CF9" w:rsidRDefault="00156553" w:rsidP="00C822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жилой дом (часть жилого дома);</w:t>
            </w:r>
          </w:p>
        </w:tc>
        <w:tc>
          <w:tcPr>
            <w:tcW w:w="2374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156553" w:rsidRPr="00BB2CF9" w:rsidTr="00C8220E">
        <w:tc>
          <w:tcPr>
            <w:tcW w:w="861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227" w:type="dxa"/>
          </w:tcPr>
          <w:p w:rsidR="00156553" w:rsidRPr="00BB2CF9" w:rsidRDefault="00156553" w:rsidP="00C822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квартира (часть квартиры);</w:t>
            </w:r>
          </w:p>
        </w:tc>
        <w:tc>
          <w:tcPr>
            <w:tcW w:w="2374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156553" w:rsidRPr="00BB2CF9" w:rsidTr="00C8220E">
        <w:tc>
          <w:tcPr>
            <w:tcW w:w="861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227" w:type="dxa"/>
          </w:tcPr>
          <w:p w:rsidR="00156553" w:rsidRPr="00BB2CF9" w:rsidRDefault="00156553" w:rsidP="00C822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комната;</w:t>
            </w:r>
          </w:p>
        </w:tc>
        <w:tc>
          <w:tcPr>
            <w:tcW w:w="2374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156553" w:rsidRPr="00BB2CF9" w:rsidTr="00C8220E">
        <w:tc>
          <w:tcPr>
            <w:tcW w:w="861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227" w:type="dxa"/>
          </w:tcPr>
          <w:p w:rsidR="00156553" w:rsidRPr="00BB2CF9" w:rsidRDefault="00156553" w:rsidP="00C822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374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156553" w:rsidRPr="00BB2CF9" w:rsidTr="00C8220E">
        <w:tc>
          <w:tcPr>
            <w:tcW w:w="861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6227" w:type="dxa"/>
          </w:tcPr>
          <w:p w:rsidR="00156553" w:rsidRPr="00BB2CF9" w:rsidRDefault="00156553" w:rsidP="007E0E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Единый недвижимый комплекс, в состав которого входит хотя бы один жилой дом </w:t>
            </w:r>
          </w:p>
        </w:tc>
        <w:tc>
          <w:tcPr>
            <w:tcW w:w="2374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156553" w:rsidRPr="00BB2CF9" w:rsidTr="00C8220E">
        <w:tc>
          <w:tcPr>
            <w:tcW w:w="861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6227" w:type="dxa"/>
          </w:tcPr>
          <w:p w:rsidR="00156553" w:rsidRPr="00BB2CF9" w:rsidRDefault="00156553" w:rsidP="007E0E1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гараж,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машино-место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 том числе расположенн</w:t>
            </w:r>
            <w:r w:rsidR="007E0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объектах налогообложения, указанных в подпункте 2 пункта 2 статьи 406 Налогового кодекса Российской Федерации </w:t>
            </w:r>
          </w:p>
        </w:tc>
        <w:tc>
          <w:tcPr>
            <w:tcW w:w="2374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156553" w:rsidRPr="00BB2CF9" w:rsidTr="00C8220E">
        <w:tc>
          <w:tcPr>
            <w:tcW w:w="861" w:type="dxa"/>
            <w:vAlign w:val="center"/>
          </w:tcPr>
          <w:p w:rsidR="00156553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227" w:type="dxa"/>
          </w:tcPr>
          <w:p w:rsidR="00156553" w:rsidRDefault="00156553" w:rsidP="00C8220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374" w:type="dxa"/>
            <w:vAlign w:val="center"/>
          </w:tcPr>
          <w:p w:rsidR="00156553" w:rsidRPr="00BB2CF9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0,3</w:t>
            </w:r>
          </w:p>
        </w:tc>
      </w:tr>
      <w:tr w:rsidR="00156553" w:rsidRPr="00BB2CF9" w:rsidTr="00156553">
        <w:tc>
          <w:tcPr>
            <w:tcW w:w="861" w:type="dxa"/>
            <w:vAlign w:val="center"/>
          </w:tcPr>
          <w:p w:rsidR="00156553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27" w:type="dxa"/>
          </w:tcPr>
          <w:p w:rsidR="00156553" w:rsidRDefault="00156553" w:rsidP="001565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Объект налогообложения, кадастровая стоимость которого превышает 300 миллионов рублей,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</w:t>
            </w:r>
            <w:r w:rsidR="007E0E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вторым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пункта 10 статьи 378.2 Налогового кодекса РФ </w:t>
            </w:r>
          </w:p>
        </w:tc>
        <w:tc>
          <w:tcPr>
            <w:tcW w:w="2374" w:type="dxa"/>
            <w:vAlign w:val="center"/>
          </w:tcPr>
          <w:p w:rsidR="00156553" w:rsidRPr="00BB2CF9" w:rsidRDefault="00156553" w:rsidP="0015655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56553" w:rsidRPr="00BB2CF9" w:rsidTr="00C8220E">
        <w:tc>
          <w:tcPr>
            <w:tcW w:w="861" w:type="dxa"/>
            <w:vAlign w:val="center"/>
          </w:tcPr>
          <w:p w:rsidR="00156553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27" w:type="dxa"/>
          </w:tcPr>
          <w:p w:rsidR="00156553" w:rsidRDefault="00156553" w:rsidP="0015655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Прочие объекты налогообложения</w:t>
            </w:r>
          </w:p>
        </w:tc>
        <w:tc>
          <w:tcPr>
            <w:tcW w:w="2374" w:type="dxa"/>
            <w:vAlign w:val="center"/>
          </w:tcPr>
          <w:p w:rsidR="00156553" w:rsidRDefault="00156553" w:rsidP="00C822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</w:tr>
    </w:tbl>
    <w:p w:rsidR="00156553" w:rsidRPr="00156553" w:rsidRDefault="00156553" w:rsidP="00156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7DBC" w:rsidRDefault="008E69B6" w:rsidP="00AA7D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7D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4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7D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A7D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 Минина Дмитрия Владимировича.</w:t>
      </w:r>
    </w:p>
    <w:p w:rsidR="00C879F9" w:rsidRPr="00AA7DBC" w:rsidRDefault="008E69B6" w:rsidP="00AA7DB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7DBC" w:rsidRPr="0023327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A7DBC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газете «</w:t>
      </w:r>
      <w:proofErr w:type="spellStart"/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>Златоруновский</w:t>
      </w:r>
      <w:proofErr w:type="spellEnd"/>
      <w:r w:rsidR="00AA7D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</w:t>
      </w:r>
      <w:r w:rsidR="00AA7DBC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7DBC" w:rsidRPr="005148AD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AA7DBC">
        <w:rPr>
          <w:rFonts w:ascii="Times New Roman" w:hAnsi="Times New Roman" w:cs="Times New Roman"/>
          <w:sz w:val="28"/>
          <w:szCs w:val="28"/>
        </w:rPr>
        <w:t>распространяется на правоотношения</w:t>
      </w:r>
      <w:r w:rsidR="00D6233A">
        <w:rPr>
          <w:rFonts w:ascii="Times New Roman" w:hAnsi="Times New Roman" w:cs="Times New Roman"/>
          <w:sz w:val="28"/>
          <w:szCs w:val="28"/>
        </w:rPr>
        <w:t>,</w:t>
      </w:r>
      <w:r w:rsidR="00AA7DBC">
        <w:rPr>
          <w:rFonts w:ascii="Times New Roman" w:hAnsi="Times New Roman" w:cs="Times New Roman"/>
          <w:sz w:val="28"/>
          <w:szCs w:val="28"/>
        </w:rPr>
        <w:t xml:space="preserve"> возникшие с 01.01.2019 </w:t>
      </w:r>
      <w:r w:rsidR="00AA7DBC" w:rsidRPr="0072304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Tr="00233279">
        <w:tc>
          <w:tcPr>
            <w:tcW w:w="4643" w:type="dxa"/>
          </w:tcPr>
          <w:p w:rsidR="00385DF6" w:rsidRDefault="00385DF6" w:rsidP="00233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0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>Н.Н. Мисник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85DF6" w:rsidRDefault="00385DF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C2120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56553">
              <w:rPr>
                <w:rFonts w:ascii="Times New Roman" w:eastAsia="Times New Roman" w:hAnsi="Times New Roman" w:cs="Times New Roman"/>
                <w:sz w:val="28"/>
                <w:szCs w:val="28"/>
              </w:rPr>
              <w:t>И.о. главы сельсовета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500C30" w:rsidRDefault="00500C30" w:rsidP="00156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156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21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56553">
              <w:rPr>
                <w:rFonts w:ascii="Times New Roman" w:eastAsia="Times New Roman" w:hAnsi="Times New Roman" w:cs="Times New Roman"/>
                <w:sz w:val="28"/>
                <w:szCs w:val="28"/>
              </w:rPr>
              <w:t>Л.М. Ватина</w:t>
            </w:r>
          </w:p>
        </w:tc>
      </w:tr>
    </w:tbl>
    <w:p w:rsidR="00D95628" w:rsidRDefault="00D95628" w:rsidP="00CA5269">
      <w:pPr>
        <w:tabs>
          <w:tab w:val="left" w:pos="1440"/>
        </w:tabs>
      </w:pPr>
    </w:p>
    <w:p w:rsidR="00DB0B29" w:rsidRDefault="00DB0B29" w:rsidP="00CA5269">
      <w:pPr>
        <w:tabs>
          <w:tab w:val="left" w:pos="1440"/>
        </w:tabs>
      </w:pPr>
    </w:p>
    <w:sectPr w:rsidR="00DB0B29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C05953"/>
    <w:multiLevelType w:val="hybridMultilevel"/>
    <w:tmpl w:val="4F503C12"/>
    <w:lvl w:ilvl="0" w:tplc="4F62C9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97053"/>
    <w:rsid w:val="000E3229"/>
    <w:rsid w:val="000F0CAD"/>
    <w:rsid w:val="000F2691"/>
    <w:rsid w:val="00100B1B"/>
    <w:rsid w:val="001051E5"/>
    <w:rsid w:val="0015182A"/>
    <w:rsid w:val="00156553"/>
    <w:rsid w:val="00167DB7"/>
    <w:rsid w:val="00182D24"/>
    <w:rsid w:val="00196C10"/>
    <w:rsid w:val="001A6AED"/>
    <w:rsid w:val="001C11A3"/>
    <w:rsid w:val="001C26A4"/>
    <w:rsid w:val="001F3695"/>
    <w:rsid w:val="002132A4"/>
    <w:rsid w:val="00233279"/>
    <w:rsid w:val="00256F32"/>
    <w:rsid w:val="002C2938"/>
    <w:rsid w:val="003212F3"/>
    <w:rsid w:val="0035721E"/>
    <w:rsid w:val="00366F3D"/>
    <w:rsid w:val="00385DF6"/>
    <w:rsid w:val="00436555"/>
    <w:rsid w:val="0049636B"/>
    <w:rsid w:val="004B4DA6"/>
    <w:rsid w:val="004B7444"/>
    <w:rsid w:val="004C1A36"/>
    <w:rsid w:val="004C2223"/>
    <w:rsid w:val="004D7635"/>
    <w:rsid w:val="00500C30"/>
    <w:rsid w:val="0058371B"/>
    <w:rsid w:val="0058507E"/>
    <w:rsid w:val="005B4247"/>
    <w:rsid w:val="005C14B7"/>
    <w:rsid w:val="005C43D6"/>
    <w:rsid w:val="005E2FF7"/>
    <w:rsid w:val="005E4CEF"/>
    <w:rsid w:val="005E76E9"/>
    <w:rsid w:val="00637C3C"/>
    <w:rsid w:val="0065065D"/>
    <w:rsid w:val="006727FD"/>
    <w:rsid w:val="00672CEC"/>
    <w:rsid w:val="006D264E"/>
    <w:rsid w:val="006E4241"/>
    <w:rsid w:val="006F0A4B"/>
    <w:rsid w:val="006F72A4"/>
    <w:rsid w:val="00700EC8"/>
    <w:rsid w:val="00703E92"/>
    <w:rsid w:val="00704625"/>
    <w:rsid w:val="00716933"/>
    <w:rsid w:val="0078463A"/>
    <w:rsid w:val="00791327"/>
    <w:rsid w:val="00792D8D"/>
    <w:rsid w:val="007A2B85"/>
    <w:rsid w:val="007A3D32"/>
    <w:rsid w:val="007C5026"/>
    <w:rsid w:val="007E0E1E"/>
    <w:rsid w:val="00801975"/>
    <w:rsid w:val="00812E45"/>
    <w:rsid w:val="00897AFF"/>
    <w:rsid w:val="008E2670"/>
    <w:rsid w:val="008E69B6"/>
    <w:rsid w:val="0093041D"/>
    <w:rsid w:val="0096183A"/>
    <w:rsid w:val="009A150B"/>
    <w:rsid w:val="009F1EA7"/>
    <w:rsid w:val="009F603D"/>
    <w:rsid w:val="00A00FAD"/>
    <w:rsid w:val="00A21336"/>
    <w:rsid w:val="00A237EB"/>
    <w:rsid w:val="00A5451D"/>
    <w:rsid w:val="00A8148A"/>
    <w:rsid w:val="00AA7C12"/>
    <w:rsid w:val="00AA7DBC"/>
    <w:rsid w:val="00AB3E2C"/>
    <w:rsid w:val="00AE585C"/>
    <w:rsid w:val="00AF1099"/>
    <w:rsid w:val="00B07266"/>
    <w:rsid w:val="00B66822"/>
    <w:rsid w:val="00B75587"/>
    <w:rsid w:val="00B759CB"/>
    <w:rsid w:val="00BA5D92"/>
    <w:rsid w:val="00BF56F9"/>
    <w:rsid w:val="00C21206"/>
    <w:rsid w:val="00C4152B"/>
    <w:rsid w:val="00C76B21"/>
    <w:rsid w:val="00C879F9"/>
    <w:rsid w:val="00CA5269"/>
    <w:rsid w:val="00CB2C1E"/>
    <w:rsid w:val="00CB39CA"/>
    <w:rsid w:val="00D05A09"/>
    <w:rsid w:val="00D10DD7"/>
    <w:rsid w:val="00D11F2D"/>
    <w:rsid w:val="00D3436E"/>
    <w:rsid w:val="00D454ED"/>
    <w:rsid w:val="00D6233A"/>
    <w:rsid w:val="00D751DE"/>
    <w:rsid w:val="00D95628"/>
    <w:rsid w:val="00DB0B29"/>
    <w:rsid w:val="00DB6D2E"/>
    <w:rsid w:val="00E12214"/>
    <w:rsid w:val="00EC3F97"/>
    <w:rsid w:val="00EE3218"/>
    <w:rsid w:val="00EF3A51"/>
    <w:rsid w:val="00F00BEB"/>
    <w:rsid w:val="00F00E30"/>
    <w:rsid w:val="00F250FE"/>
    <w:rsid w:val="00F34DE8"/>
    <w:rsid w:val="00F35E35"/>
    <w:rsid w:val="00F5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54</cp:revision>
  <cp:lastPrinted>2019-05-14T07:05:00Z</cp:lastPrinted>
  <dcterms:created xsi:type="dcterms:W3CDTF">2015-06-26T05:46:00Z</dcterms:created>
  <dcterms:modified xsi:type="dcterms:W3CDTF">2019-08-01T06:45:00Z</dcterms:modified>
</cp:coreProperties>
</file>