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F24799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24799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F24799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4799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A27BE6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11</w:t>
      </w:r>
    </w:p>
    <w:p w:rsidR="002850F1" w:rsidRPr="00E256A0" w:rsidRDefault="00A27BE6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18 августа 2020</w:t>
      </w:r>
    </w:p>
    <w:p w:rsidR="00087E3B" w:rsidRDefault="00D85585" w:rsidP="002850F1">
      <w:pPr>
        <w:spacing w:after="0"/>
        <w:jc w:val="right"/>
      </w:pPr>
      <w:hyperlink r:id="rId9" w:history="1">
        <w:r w:rsidRPr="002A01D1">
          <w:rPr>
            <w:rStyle w:val="af3"/>
            <w:b/>
            <w:lang w:val="en-US"/>
          </w:rPr>
          <w:t>http</w:t>
        </w:r>
        <w:r w:rsidRPr="002A01D1">
          <w:rPr>
            <w:rStyle w:val="af3"/>
            <w:b/>
          </w:rPr>
          <w:t>://</w:t>
        </w:r>
        <w:r w:rsidRPr="002A01D1">
          <w:rPr>
            <w:rStyle w:val="af3"/>
            <w:b/>
            <w:lang w:val="en-US"/>
          </w:rPr>
          <w:t>mozlat</w:t>
        </w:r>
        <w:r w:rsidRPr="002A01D1">
          <w:rPr>
            <w:rStyle w:val="af3"/>
            <w:b/>
          </w:rPr>
          <w:t>.</w:t>
        </w:r>
        <w:r w:rsidRPr="002A01D1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</w:t>
      </w:r>
      <w:r w:rsidR="00A27BE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11 августа  2020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года.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Default="00A27BE6" w:rsidP="00A27BE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  <w:b/>
        </w:rPr>
        <w:lastRenderedPageBreak/>
        <w:t>АДМИНИСТРАЦИЯ ЗЛАТОРУНОВСКОГО СЕЛЬСОВЕТА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  <w:b/>
        </w:rPr>
        <w:t>УЖУРСКИЙ РАЙОН КРАСНОЯРСКИЙ КРАЙ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  <w:b/>
        </w:rPr>
        <w:t>ПОСТАНОВЛЕНИЕ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17.08.2020 г.                                   п. </w:t>
      </w:r>
      <w:proofErr w:type="spellStart"/>
      <w:r w:rsidRPr="00A27BE6">
        <w:rPr>
          <w:rFonts w:ascii="Times New Roman" w:hAnsi="Times New Roman" w:cs="Times New Roman"/>
          <w:color w:val="000000"/>
        </w:rPr>
        <w:t>Златоруновск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                                  № 56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color w:val="000000"/>
        </w:rPr>
      </w:pPr>
      <w:bookmarkStart w:id="0" w:name="_Hlk48743488"/>
      <w:r w:rsidRPr="00A27BE6">
        <w:rPr>
          <w:rFonts w:ascii="Times New Roman" w:hAnsi="Times New Roman" w:cs="Times New Roman"/>
          <w:color w:val="000000"/>
        </w:rPr>
        <w:t>О порядке составления, утверждения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и ведения бюджетных смет 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>муниципальных казенных учреждений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A27BE6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сельсовета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color w:val="000000"/>
        </w:rPr>
      </w:pPr>
      <w:proofErr w:type="spellStart"/>
      <w:r w:rsidRPr="00A27BE6">
        <w:rPr>
          <w:rFonts w:ascii="Times New Roman" w:hAnsi="Times New Roman" w:cs="Times New Roman"/>
          <w:color w:val="000000"/>
        </w:rPr>
        <w:t>Ужурского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района Красноярского края          </w:t>
      </w:r>
    </w:p>
    <w:bookmarkEnd w:id="0"/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ab/>
        <w:t>В соответствии со статьей 221 Бюджетного кодекса Российской Федерации и  Приказа Минфина России от 14.02.2018 № 26н « Об общих требованиях к порядку составления, утверждения и ведения бюджетных смет казенных учреждений» ПОСТАНОВЛЯЮ: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ab/>
        <w:t xml:space="preserve">1. Утвердить прилагаемый  Порядок составления, утверждения и ведения бюджетных смет муниципальных казенных учреждений администрации </w:t>
      </w:r>
      <w:proofErr w:type="spellStart"/>
      <w:r w:rsidRPr="00A27BE6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 w:rsidRPr="00A27BE6">
        <w:rPr>
          <w:rFonts w:ascii="Times New Roman" w:hAnsi="Times New Roman" w:cs="Times New Roman"/>
          <w:color w:val="000000"/>
        </w:rPr>
        <w:t>Ужурского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района Красноярского края.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ab/>
        <w:t>2.Настоящее постановление вступает в силу с момента подписания.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ab/>
        <w:t>3.</w:t>
      </w:r>
      <w:proofErr w:type="gramStart"/>
      <w:r w:rsidRPr="00A27BE6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27BE6">
        <w:rPr>
          <w:rFonts w:ascii="Times New Roman" w:hAnsi="Times New Roman" w:cs="Times New Roman"/>
          <w:color w:val="000000"/>
        </w:rPr>
        <w:t xml:space="preserve"> выполнением настоящего  постановления оставляю за собой.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Глава сельсовета                                                    </w:t>
      </w:r>
      <w:r w:rsidRPr="00A27BE6">
        <w:rPr>
          <w:rFonts w:ascii="Times New Roman" w:hAnsi="Times New Roman" w:cs="Times New Roman"/>
          <w:color w:val="000000"/>
        </w:rPr>
        <w:tab/>
        <w:t xml:space="preserve">           </w:t>
      </w:r>
      <w:r w:rsidR="00D85585">
        <w:rPr>
          <w:rFonts w:ascii="Times New Roman" w:hAnsi="Times New Roman" w:cs="Times New Roman"/>
          <w:color w:val="000000"/>
        </w:rPr>
        <w:t xml:space="preserve">                      </w:t>
      </w:r>
      <w:r w:rsidRPr="00A27BE6">
        <w:rPr>
          <w:rFonts w:ascii="Times New Roman" w:hAnsi="Times New Roman" w:cs="Times New Roman"/>
          <w:color w:val="000000"/>
        </w:rPr>
        <w:t xml:space="preserve">      Д.В. Минин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iCs/>
        </w:rPr>
        <w:sectPr w:rsidR="00A27BE6" w:rsidRPr="00A27BE6" w:rsidSect="006B77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Cs/>
        </w:rPr>
        <w:t xml:space="preserve">         </w:t>
      </w:r>
    </w:p>
    <w:p w:rsidR="00A27BE6" w:rsidRPr="00A27BE6" w:rsidRDefault="00A27BE6" w:rsidP="00A27BE6">
      <w:pPr>
        <w:spacing w:after="0"/>
        <w:ind w:left="720"/>
        <w:jc w:val="both"/>
        <w:rPr>
          <w:rFonts w:ascii="Times New Roman" w:hAnsi="Times New Roman" w:cs="Times New Roman"/>
          <w:iCs/>
        </w:rPr>
      </w:pPr>
    </w:p>
    <w:p w:rsidR="00A27BE6" w:rsidRPr="00A27BE6" w:rsidRDefault="00A27BE6" w:rsidP="00A27BE6">
      <w:pPr>
        <w:spacing w:after="0"/>
        <w:ind w:left="723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Приложение № 1  </w:t>
      </w:r>
    </w:p>
    <w:p w:rsidR="00A27BE6" w:rsidRPr="00A27BE6" w:rsidRDefault="00A27BE6" w:rsidP="00A27BE6">
      <w:pPr>
        <w:spacing w:after="0"/>
        <w:ind w:left="723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к   Постановлению </w:t>
      </w:r>
    </w:p>
    <w:p w:rsidR="00A27BE6" w:rsidRPr="00A27BE6" w:rsidRDefault="00A27BE6" w:rsidP="00A27BE6">
      <w:pPr>
        <w:spacing w:after="0"/>
        <w:ind w:left="723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от 17.08.2020 №56</w:t>
      </w:r>
    </w:p>
    <w:p w:rsidR="00A27BE6" w:rsidRPr="00A27BE6" w:rsidRDefault="00A27BE6" w:rsidP="00A27BE6">
      <w:pPr>
        <w:spacing w:after="0"/>
        <w:ind w:left="7230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  <w:b/>
        </w:rPr>
        <w:t xml:space="preserve">Порядок составления, утверждения и ведения бюджетных смет муниципальных казенных учреждений администрации </w:t>
      </w:r>
      <w:proofErr w:type="spellStart"/>
      <w:r w:rsidRPr="00A27BE6">
        <w:rPr>
          <w:rFonts w:ascii="Times New Roman" w:hAnsi="Times New Roman" w:cs="Times New Roman"/>
          <w:b/>
        </w:rPr>
        <w:t>Златоруновского</w:t>
      </w:r>
      <w:proofErr w:type="spellEnd"/>
      <w:r w:rsidRPr="00A27BE6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A27BE6">
        <w:rPr>
          <w:rFonts w:ascii="Times New Roman" w:hAnsi="Times New Roman" w:cs="Times New Roman"/>
          <w:b/>
        </w:rPr>
        <w:t>Ужурского</w:t>
      </w:r>
      <w:proofErr w:type="spellEnd"/>
      <w:r w:rsidRPr="00A27BE6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A27BE6" w:rsidRPr="00A27BE6" w:rsidRDefault="00A27BE6" w:rsidP="00A27BE6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A27BE6">
        <w:rPr>
          <w:rFonts w:ascii="Times New Roman" w:hAnsi="Times New Roman" w:cs="Times New Roman"/>
          <w:b/>
          <w:bCs/>
        </w:rPr>
        <w:t>I. Общие положения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7BE6" w:rsidRPr="00A27BE6" w:rsidRDefault="00A27BE6" w:rsidP="00A27BE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  <w:bCs/>
        </w:rPr>
        <w:t xml:space="preserve">         1.Настоящий порядок устанавливает требования к составлению, утверждению и ведению бюджетной сметы (далее соответственно - Порядок, смета) </w:t>
      </w:r>
      <w:r w:rsidRPr="00A27BE6">
        <w:rPr>
          <w:rFonts w:ascii="Times New Roman" w:hAnsi="Times New Roman" w:cs="Times New Roman"/>
        </w:rPr>
        <w:t xml:space="preserve">муниципальных казенных учреждений администрации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</w:t>
      </w:r>
      <w:proofErr w:type="spellStart"/>
      <w:r w:rsidRPr="00A27BE6">
        <w:rPr>
          <w:rFonts w:ascii="Times New Roman" w:hAnsi="Times New Roman" w:cs="Times New Roman"/>
        </w:rPr>
        <w:t>Ужурского</w:t>
      </w:r>
      <w:proofErr w:type="spellEnd"/>
      <w:r w:rsidRPr="00A27BE6">
        <w:rPr>
          <w:rFonts w:ascii="Times New Roman" w:hAnsi="Times New Roman" w:cs="Times New Roman"/>
        </w:rPr>
        <w:t xml:space="preserve"> района Красноярского края.</w:t>
      </w:r>
    </w:p>
    <w:p w:rsidR="00A27BE6" w:rsidRPr="00A27BE6" w:rsidRDefault="00A27BE6" w:rsidP="00A27BE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 w:cs="Times New Roman"/>
          <w:b/>
          <w:bCs/>
        </w:rPr>
      </w:pPr>
      <w:r w:rsidRPr="00A27BE6">
        <w:rPr>
          <w:rFonts w:ascii="Times New Roman" w:hAnsi="Times New Roman" w:cs="Times New Roman"/>
          <w:b/>
          <w:bCs/>
        </w:rPr>
        <w:t>II. Общие требования к составлению сметы</w:t>
      </w:r>
    </w:p>
    <w:p w:rsidR="00A27BE6" w:rsidRPr="00A27BE6" w:rsidRDefault="00A27BE6" w:rsidP="00A27BE6">
      <w:pPr>
        <w:tabs>
          <w:tab w:val="left" w:pos="2385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2.1. </w:t>
      </w:r>
      <w:proofErr w:type="gramStart"/>
      <w:r w:rsidRPr="00A27BE6">
        <w:rPr>
          <w:rFonts w:ascii="Times New Roman" w:hAnsi="Times New Roman" w:cs="Times New Roman"/>
        </w:rPr>
        <w:t xml:space="preserve">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</w:t>
      </w:r>
      <w:proofErr w:type="spellStart"/>
      <w:r w:rsidRPr="00A27BE6">
        <w:rPr>
          <w:rFonts w:ascii="Times New Roman" w:hAnsi="Times New Roman" w:cs="Times New Roman"/>
        </w:rPr>
        <w:t>Ужурского</w:t>
      </w:r>
      <w:proofErr w:type="spellEnd"/>
      <w:r w:rsidRPr="00A27BE6">
        <w:rPr>
          <w:rFonts w:ascii="Times New Roman" w:hAnsi="Times New Roman" w:cs="Times New Roman"/>
        </w:rPr>
        <w:t xml:space="preserve"> района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A27BE6">
        <w:rPr>
          <w:rFonts w:ascii="Times New Roman" w:hAnsi="Times New Roman" w:cs="Times New Roman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</w:t>
      </w:r>
      <w:proofErr w:type="gramStart"/>
      <w:r w:rsidRPr="00A27BE6">
        <w:rPr>
          <w:rFonts w:ascii="Times New Roman" w:hAnsi="Times New Roman" w:cs="Times New Roman"/>
        </w:rPr>
        <w:t xml:space="preserve">( </w:t>
      </w:r>
      <w:proofErr w:type="gramEnd"/>
      <w:r w:rsidRPr="00A27BE6">
        <w:rPr>
          <w:rFonts w:ascii="Times New Roman" w:hAnsi="Times New Roman" w:cs="Times New Roman"/>
        </w:rPr>
        <w:t>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В смете </w:t>
      </w:r>
      <w:proofErr w:type="spellStart"/>
      <w:r w:rsidRPr="00A27BE6">
        <w:rPr>
          <w:rFonts w:ascii="Times New Roman" w:hAnsi="Times New Roman" w:cs="Times New Roman"/>
        </w:rPr>
        <w:t>справочно</w:t>
      </w:r>
      <w:proofErr w:type="spellEnd"/>
      <w:r w:rsidRPr="00A27BE6">
        <w:rPr>
          <w:rFonts w:ascii="Times New Roman" w:hAnsi="Times New Roman" w:cs="Times New Roman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в </w:t>
      </w:r>
      <w:proofErr w:type="gramStart"/>
      <w:r w:rsidRPr="00A27BE6">
        <w:rPr>
          <w:rFonts w:ascii="Times New Roman" w:hAnsi="Times New Roman" w:cs="Times New Roman"/>
        </w:rPr>
        <w:t>части</w:t>
      </w:r>
      <w:proofErr w:type="gramEnd"/>
      <w:r w:rsidRPr="00A27BE6">
        <w:rPr>
          <w:rFonts w:ascii="Times New Roman" w:hAnsi="Times New Roman" w:cs="Times New Roman"/>
        </w:rPr>
        <w:t xml:space="preserve"> относящейся к бюджету муниципального района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</w:t>
      </w:r>
      <w:proofErr w:type="gramStart"/>
      <w:r w:rsidRPr="00A27BE6">
        <w:rPr>
          <w:rFonts w:ascii="Times New Roman" w:hAnsi="Times New Roman" w:cs="Times New Roman"/>
        </w:rPr>
        <w:t>в связи с доведением учреждению лимитов бюджетных обязательств в соответствии с принятым решением о бюджете</w:t>
      </w:r>
      <w:proofErr w:type="gramEnd"/>
      <w:r w:rsidRPr="00A27BE6">
        <w:rPr>
          <w:rFonts w:ascii="Times New Roman" w:hAnsi="Times New Roman" w:cs="Times New Roman"/>
        </w:rPr>
        <w:t xml:space="preserve"> осуществляется соответственно по формам согласно приложению №1 к настоящему Порядку.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2.4  Обоснования (расчеты) плановых сметных показателей составляются в процессе формирования проекта  решения  о бюджете на очередной финансовый год (на очередной финансовый год и плановый период) и утверждаются в соответствии с </w:t>
      </w:r>
      <w:hyperlink r:id="rId10" w:history="1">
        <w:r w:rsidRPr="00A27BE6">
          <w:rPr>
            <w:rFonts w:ascii="Times New Roman" w:hAnsi="Times New Roman" w:cs="Times New Roman"/>
            <w:b/>
          </w:rPr>
          <w:t>главой III</w:t>
        </w:r>
      </w:hyperlink>
      <w:r w:rsidRPr="00A27BE6">
        <w:rPr>
          <w:rFonts w:ascii="Times New Roman" w:hAnsi="Times New Roman" w:cs="Times New Roman"/>
          <w:b/>
        </w:rPr>
        <w:t xml:space="preserve"> настоящего</w:t>
      </w:r>
      <w:r w:rsidRPr="00A27BE6">
        <w:rPr>
          <w:rFonts w:ascii="Times New Roman" w:hAnsi="Times New Roman" w:cs="Times New Roman"/>
        </w:rPr>
        <w:t xml:space="preserve"> Порядка.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  <w:color w:val="FF0000"/>
        </w:rPr>
        <w:t xml:space="preserve"> </w:t>
      </w:r>
      <w:r w:rsidRPr="00A27BE6">
        <w:rPr>
          <w:rFonts w:ascii="Times New Roman" w:hAnsi="Times New Roman" w:cs="Times New Roman"/>
        </w:rPr>
        <w:t>2.5. Проект сметы (приложение №2) подписывается  руководителем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bookmarkStart w:id="1" w:name="Par22"/>
      <w:bookmarkEnd w:id="1"/>
      <w:r w:rsidRPr="00A27BE6">
        <w:rPr>
          <w:rFonts w:ascii="Times New Roman" w:hAnsi="Times New Roman" w:cs="Times New Roman"/>
        </w:rPr>
        <w:t xml:space="preserve">2.6. </w:t>
      </w:r>
      <w:proofErr w:type="gramStart"/>
      <w:r w:rsidRPr="00A27BE6">
        <w:rPr>
          <w:rFonts w:ascii="Times New Roman" w:hAnsi="Times New Roman" w:cs="Times New Roman"/>
        </w:rPr>
        <w:t xml:space="preserve">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</w:t>
      </w:r>
      <w:r w:rsidRPr="00A27BE6">
        <w:rPr>
          <w:rFonts w:ascii="Times New Roman" w:hAnsi="Times New Roman" w:cs="Times New Roman"/>
        </w:rPr>
        <w:lastRenderedPageBreak/>
        <w:t>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</w:t>
      </w:r>
      <w:proofErr w:type="gramEnd"/>
      <w:r w:rsidRPr="00A27BE6">
        <w:rPr>
          <w:rFonts w:ascii="Times New Roman" w:hAnsi="Times New Roman" w:cs="Times New Roman"/>
        </w:rPr>
        <w:t xml:space="preserve"> на согласование и принятие.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2.7.В случае наличия замечаний к проекту сметы и (или) обоснованиям (расчетам) плановых сметных показателей распорядитель бюджетных сре</w:t>
      </w:r>
      <w:proofErr w:type="gramStart"/>
      <w:r w:rsidRPr="00A27BE6">
        <w:rPr>
          <w:rFonts w:ascii="Times New Roman" w:hAnsi="Times New Roman" w:cs="Times New Roman"/>
        </w:rPr>
        <w:t>дств в ср</w:t>
      </w:r>
      <w:proofErr w:type="gramEnd"/>
      <w:r w:rsidRPr="00A27BE6">
        <w:rPr>
          <w:rFonts w:ascii="Times New Roman" w:hAnsi="Times New Roman" w:cs="Times New Roman"/>
        </w:rPr>
        <w:t>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bookmarkStart w:id="2" w:name="Par27"/>
      <w:bookmarkStart w:id="3" w:name="Par31"/>
      <w:bookmarkEnd w:id="2"/>
      <w:bookmarkEnd w:id="3"/>
      <w:r w:rsidRPr="00A27BE6">
        <w:rPr>
          <w:rFonts w:ascii="Times New Roman" w:hAnsi="Times New Roman" w:cs="Times New Roman"/>
        </w:rPr>
        <w:t>2.8.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2.9. 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2.10. </w:t>
      </w:r>
      <w:proofErr w:type="gramStart"/>
      <w:r w:rsidRPr="00A27BE6">
        <w:rPr>
          <w:rFonts w:ascii="Times New Roman" w:hAnsi="Times New Roman" w:cs="Times New Roman"/>
        </w:rPr>
        <w:t xml:space="preserve"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11" w:history="1">
        <w:r w:rsidRPr="00A27BE6">
          <w:rPr>
            <w:rFonts w:ascii="Times New Roman" w:hAnsi="Times New Roman" w:cs="Times New Roman"/>
            <w:color w:val="0000FF"/>
          </w:rPr>
          <w:t>главой IV</w:t>
        </w:r>
      </w:hyperlink>
      <w:r w:rsidRPr="00A27BE6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/>
          <w:bCs/>
        </w:rPr>
      </w:pPr>
      <w:bookmarkStart w:id="4" w:name="Par36"/>
      <w:bookmarkEnd w:id="4"/>
      <w:r w:rsidRPr="00A27BE6">
        <w:rPr>
          <w:rFonts w:ascii="Times New Roman" w:hAnsi="Times New Roman" w:cs="Times New Roman"/>
          <w:b/>
          <w:bCs/>
        </w:rPr>
        <w:t xml:space="preserve">                            III. Общие требования к утверждению сметы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        3.1. Бюджетная смета казенного учреждения, являющегося главным распорядителем средств бюджета, осуществляющим бюджетные полномочия главного распорядителя бюджетных средств, утверждается руководителем учреждения.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3.2. Руководитель главного распорядителя бюджетных средств бюджета утверждает смету распорядителя средств бюджета и свод смет учреждений, находящихся в его ведении, </w:t>
      </w:r>
      <w:proofErr w:type="gramStart"/>
      <w:r w:rsidRPr="00A27BE6">
        <w:rPr>
          <w:rFonts w:ascii="Times New Roman" w:hAnsi="Times New Roman" w:cs="Times New Roman"/>
          <w:color w:val="000000"/>
        </w:rPr>
        <w:t>предоставленные</w:t>
      </w:r>
      <w:proofErr w:type="gramEnd"/>
      <w:r w:rsidRPr="00A27BE6">
        <w:rPr>
          <w:rFonts w:ascii="Times New Roman" w:hAnsi="Times New Roman" w:cs="Times New Roman"/>
          <w:color w:val="000000"/>
        </w:rPr>
        <w:t xml:space="preserve"> главному распорядителю распорядителем средств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</w:rPr>
        <w:t xml:space="preserve">        3.3.Утверждение сметы осуществляется не позднее 10 рабочих дней со дня доведения учреждению в установленном законодательством Российской Федерации  порядке   лимитов бюджетных обязательств.</w:t>
      </w:r>
      <w:r w:rsidRPr="00A27BE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 3.4.Утвержденные сметы с обоснованиями (расчетами) плановых сметных показателей, использованных при формировании сметы, направляются главному распорядителю бюджетных средств не позднее  одного рабочего дня после утверждения сметы.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27BE6">
        <w:rPr>
          <w:rFonts w:ascii="Times New Roman" w:hAnsi="Times New Roman" w:cs="Times New Roman"/>
          <w:b/>
          <w:bCs/>
          <w:lang w:val="en-US"/>
        </w:rPr>
        <w:t>I</w:t>
      </w:r>
      <w:r w:rsidRPr="00A27BE6">
        <w:rPr>
          <w:rFonts w:ascii="Times New Roman" w:hAnsi="Times New Roman" w:cs="Times New Roman"/>
          <w:b/>
          <w:bCs/>
        </w:rPr>
        <w:t>V. Ведение сметы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4.2. Внесение изменений в смету осуществляется путем утверждения изменений показателей - сумм увеличения, отражающихся со знаком «плюс» и  (или) уменьшение объемов сметных назначений, отражающихся со знаком « минус»: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- изменяющих объемы сметных назначений в случае изменения доведенного учреждению в установленном законодательством Российской Федерации порядке  лимитов бюджетных обязательств;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 xml:space="preserve">      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A27BE6">
        <w:rPr>
          <w:rFonts w:ascii="Times New Roman" w:hAnsi="Times New Roman" w:cs="Times New Roman"/>
        </w:rPr>
        <w:t>показателей бюджетной росписи главного распорядителя средств бюджета</w:t>
      </w:r>
      <w:proofErr w:type="gramEnd"/>
      <w:r w:rsidRPr="00A27BE6">
        <w:rPr>
          <w:rFonts w:ascii="Times New Roman" w:hAnsi="Times New Roman" w:cs="Times New Roman"/>
        </w:rPr>
        <w:t xml:space="preserve"> и лимитов бюджетных обязательств;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средств бюджета и утвержденного объема лимитов бюджетных обязательств;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- изменяющих объемы сметных назначений, приводящих к перераспределению их между разделами сметы;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  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Pr="00A27BE6">
        <w:rPr>
          <w:rFonts w:ascii="Times New Roman" w:hAnsi="Times New Roman" w:cs="Times New Roman"/>
          <w:b/>
        </w:rPr>
        <w:t>2.3.</w:t>
      </w:r>
      <w:r w:rsidRPr="00A27BE6">
        <w:rPr>
          <w:rFonts w:ascii="Times New Roman" w:hAnsi="Times New Roman" w:cs="Times New Roman"/>
        </w:rPr>
        <w:t xml:space="preserve"> настоящего Порядка.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2" w:history="1">
        <w:r w:rsidRPr="00A27BE6">
          <w:rPr>
            <w:rFonts w:ascii="Times New Roman" w:hAnsi="Times New Roman" w:cs="Times New Roman"/>
            <w:color w:val="0000FF"/>
          </w:rPr>
          <w:t>3.3</w:t>
        </w:r>
      </w:hyperlink>
      <w:r w:rsidRPr="00A27BE6">
        <w:rPr>
          <w:rFonts w:ascii="Times New Roman" w:hAnsi="Times New Roman" w:cs="Times New Roman"/>
        </w:rPr>
        <w:t xml:space="preserve"> настоящего Порядка.</w:t>
      </w:r>
    </w:p>
    <w:p w:rsidR="00A27BE6" w:rsidRPr="00A27BE6" w:rsidRDefault="00A27BE6" w:rsidP="00A27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4.4. Внесение изменений в смету, требующих изменения показателей бюджетной росписи  главного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4.5.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A27BE6" w:rsidRPr="00A27BE6" w:rsidRDefault="00A27BE6" w:rsidP="00A27BE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.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color w:val="000000"/>
        </w:rPr>
        <w:sectPr w:rsidR="00A27BE6" w:rsidRPr="00A27BE6" w:rsidSect="004062A2">
          <w:pgSz w:w="11906" w:h="16838"/>
          <w:pgMar w:top="360" w:right="567" w:bottom="719" w:left="1701" w:header="709" w:footer="709" w:gutter="0"/>
          <w:cols w:space="708"/>
          <w:docGrid w:linePitch="360"/>
        </w:sectPr>
      </w:pP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  <w:b/>
        </w:rPr>
      </w:pPr>
    </w:p>
    <w:p w:rsidR="00A27BE6" w:rsidRPr="00A27BE6" w:rsidRDefault="00A27BE6" w:rsidP="00A27BE6">
      <w:pPr>
        <w:spacing w:after="0"/>
        <w:jc w:val="right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Приложение №1 к Порядку</w:t>
      </w: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  <w:b/>
        </w:rPr>
      </w:pP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  <w:b/>
        </w:rPr>
      </w:pP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  <w:b/>
        </w:rPr>
      </w:pPr>
      <w:r w:rsidRPr="00A27BE6">
        <w:rPr>
          <w:rFonts w:ascii="Times New Roman" w:eastAsia="Calibri" w:hAnsi="Times New Roman" w:cs="Times New Roman"/>
          <w:b/>
        </w:rPr>
        <w:t>Согласовано:                                                                                                                         Утверждаю:</w:t>
      </w: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Глава сельсовета                                                                                                                     Директор</w:t>
      </w: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______________                                                                                                                       _____________</w:t>
      </w: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7BE6">
        <w:rPr>
          <w:rFonts w:ascii="Times New Roman" w:eastAsia="Calibri" w:hAnsi="Times New Roman" w:cs="Times New Roman"/>
          <w:b/>
        </w:rPr>
        <w:t>Бюджетная смета</w:t>
      </w:r>
    </w:p>
    <w:p w:rsidR="00A27BE6" w:rsidRPr="00A27BE6" w:rsidRDefault="00A27BE6" w:rsidP="00A27BE6">
      <w:pPr>
        <w:spacing w:after="0"/>
        <w:jc w:val="center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на _______________ год</w:t>
      </w:r>
    </w:p>
    <w:p w:rsidR="00A27BE6" w:rsidRPr="00A27BE6" w:rsidRDefault="00A27BE6" w:rsidP="00A27BE6">
      <w:pPr>
        <w:spacing w:after="0"/>
        <w:jc w:val="both"/>
        <w:rPr>
          <w:rFonts w:ascii="Times New Roman" w:eastAsia="Calibri" w:hAnsi="Times New Roman" w:cs="Times New Roman"/>
        </w:rPr>
      </w:pPr>
    </w:p>
    <w:p w:rsidR="00A27BE6" w:rsidRPr="00A27BE6" w:rsidRDefault="00A27BE6" w:rsidP="00A27BE6">
      <w:pPr>
        <w:spacing w:after="0"/>
        <w:jc w:val="both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Учреждение: __________________________________________________________________</w:t>
      </w:r>
    </w:p>
    <w:p w:rsidR="00A27BE6" w:rsidRPr="00A27BE6" w:rsidRDefault="00A27BE6" w:rsidP="00A27BE6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A27BE6">
        <w:rPr>
          <w:rFonts w:ascii="Times New Roman" w:eastAsia="Calibri" w:hAnsi="Times New Roman" w:cs="Times New Roman"/>
        </w:rPr>
        <w:t>Ед</w:t>
      </w:r>
      <w:proofErr w:type="gramStart"/>
      <w:r w:rsidRPr="00A27BE6">
        <w:rPr>
          <w:rFonts w:ascii="Times New Roman" w:eastAsia="Calibri" w:hAnsi="Times New Roman" w:cs="Times New Roman"/>
        </w:rPr>
        <w:t>.и</w:t>
      </w:r>
      <w:proofErr w:type="gramEnd"/>
      <w:r w:rsidRPr="00A27BE6">
        <w:rPr>
          <w:rFonts w:ascii="Times New Roman" w:eastAsia="Calibri" w:hAnsi="Times New Roman" w:cs="Times New Roman"/>
        </w:rPr>
        <w:t>зм</w:t>
      </w:r>
      <w:proofErr w:type="spellEnd"/>
      <w:r w:rsidRPr="00A27BE6">
        <w:rPr>
          <w:rFonts w:ascii="Times New Roman" w:eastAsia="Calibri" w:hAnsi="Times New Roman" w:cs="Times New Roman"/>
        </w:rPr>
        <w:t xml:space="preserve">.: </w:t>
      </w:r>
      <w:proofErr w:type="spellStart"/>
      <w:r w:rsidRPr="00A27BE6">
        <w:rPr>
          <w:rFonts w:ascii="Times New Roman" w:eastAsia="Calibri" w:hAnsi="Times New Roman" w:cs="Times New Roman"/>
        </w:rPr>
        <w:t>руб</w:t>
      </w:r>
      <w:proofErr w:type="spellEnd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1843"/>
        <w:gridCol w:w="1134"/>
        <w:gridCol w:w="1417"/>
        <w:gridCol w:w="1560"/>
        <w:gridCol w:w="2535"/>
        <w:gridCol w:w="1591"/>
      </w:tblGrid>
      <w:tr w:rsidR="00A27BE6" w:rsidRPr="00A27BE6" w:rsidTr="00631070">
        <w:tc>
          <w:tcPr>
            <w:tcW w:w="5148" w:type="dxa"/>
            <w:vMerge w:val="restart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Наименование расхода</w:t>
            </w:r>
          </w:p>
        </w:tc>
        <w:tc>
          <w:tcPr>
            <w:tcW w:w="8489" w:type="dxa"/>
            <w:gridSpan w:val="5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Код по БК</w:t>
            </w:r>
          </w:p>
        </w:tc>
        <w:tc>
          <w:tcPr>
            <w:tcW w:w="1591" w:type="dxa"/>
            <w:vMerge w:val="restart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Сумма на год</w:t>
            </w:r>
          </w:p>
        </w:tc>
      </w:tr>
      <w:tr w:rsidR="00A27BE6" w:rsidRPr="00A27BE6" w:rsidTr="00631070">
        <w:tc>
          <w:tcPr>
            <w:tcW w:w="5148" w:type="dxa"/>
            <w:vMerge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Главного распорядителя</w:t>
            </w: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Целевой статьи</w:t>
            </w: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Вида расходов</w:t>
            </w:r>
          </w:p>
        </w:tc>
        <w:tc>
          <w:tcPr>
            <w:tcW w:w="1591" w:type="dxa"/>
            <w:vMerge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7BE6" w:rsidRPr="00A27BE6" w:rsidTr="00631070">
        <w:trPr>
          <w:trHeight w:val="465"/>
        </w:trPr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831</w:t>
            </w: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0000000000</w:t>
            </w: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000</w:t>
            </w: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0,00</w:t>
            </w:r>
          </w:p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7BE6" w:rsidRPr="00A27BE6" w:rsidTr="00631070">
        <w:trPr>
          <w:trHeight w:val="585"/>
        </w:trPr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831</w:t>
            </w: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0000000000</w:t>
            </w: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BE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BE6" w:rsidRPr="00A27BE6" w:rsidTr="00631070"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7BE6" w:rsidRPr="00A27BE6" w:rsidTr="00631070">
        <w:trPr>
          <w:trHeight w:val="660"/>
        </w:trPr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7BE6" w:rsidRPr="00A27BE6" w:rsidTr="00631070"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7BE6" w:rsidRPr="00A27BE6" w:rsidTr="00631070"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7BE6" w:rsidRPr="00A27BE6" w:rsidTr="00631070"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7BE6" w:rsidRPr="00A27BE6" w:rsidTr="00631070">
        <w:tc>
          <w:tcPr>
            <w:tcW w:w="5148" w:type="dxa"/>
          </w:tcPr>
          <w:p w:rsidR="00A27BE6" w:rsidRPr="00A27BE6" w:rsidRDefault="00A27BE6" w:rsidP="00A27B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ИТОГО РАСХОДОВ:</w:t>
            </w:r>
          </w:p>
        </w:tc>
        <w:tc>
          <w:tcPr>
            <w:tcW w:w="1843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822</w:t>
            </w:r>
          </w:p>
        </w:tc>
        <w:tc>
          <w:tcPr>
            <w:tcW w:w="1134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560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0000000000</w:t>
            </w:r>
          </w:p>
        </w:tc>
        <w:tc>
          <w:tcPr>
            <w:tcW w:w="2535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000</w:t>
            </w:r>
          </w:p>
        </w:tc>
        <w:tc>
          <w:tcPr>
            <w:tcW w:w="1591" w:type="dxa"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BE6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</w:tbl>
    <w:p w:rsidR="00A27BE6" w:rsidRPr="00A27BE6" w:rsidRDefault="00A27BE6" w:rsidP="00A27BE6">
      <w:pPr>
        <w:spacing w:after="0"/>
        <w:jc w:val="both"/>
        <w:rPr>
          <w:rFonts w:ascii="Times New Roman" w:eastAsia="Calibri" w:hAnsi="Times New Roman" w:cs="Times New Roman"/>
        </w:rPr>
      </w:pPr>
    </w:p>
    <w:p w:rsidR="00A27BE6" w:rsidRPr="00A27BE6" w:rsidRDefault="00A27BE6" w:rsidP="00A27BE6">
      <w:pPr>
        <w:spacing w:after="0"/>
        <w:jc w:val="both"/>
        <w:rPr>
          <w:rFonts w:ascii="Times New Roman" w:eastAsia="Calibri" w:hAnsi="Times New Roman" w:cs="Times New Roman"/>
        </w:rPr>
      </w:pPr>
    </w:p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</w:rPr>
      </w:pPr>
      <w:r w:rsidRPr="00A27BE6">
        <w:rPr>
          <w:rFonts w:ascii="Times New Roman" w:eastAsia="Calibri" w:hAnsi="Times New Roman" w:cs="Times New Roman"/>
        </w:rPr>
        <w:t>Главный бухгалтер                                                                                           _____________________________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  <w:sectPr w:rsidR="00A27BE6" w:rsidRPr="00A27BE6" w:rsidSect="00EF2C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0415" w:type="dxa"/>
        <w:tblInd w:w="93" w:type="dxa"/>
        <w:tblLook w:val="04A0"/>
      </w:tblPr>
      <w:tblGrid>
        <w:gridCol w:w="2814"/>
        <w:gridCol w:w="699"/>
        <w:gridCol w:w="1600"/>
        <w:gridCol w:w="1822"/>
        <w:gridCol w:w="2023"/>
        <w:gridCol w:w="1761"/>
      </w:tblGrid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Приложение №2 к Порядку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7BE6">
              <w:rPr>
                <w:rFonts w:ascii="Times New Roman" w:hAnsi="Times New Roman" w:cs="Times New Roman"/>
                <w:b/>
                <w:bCs/>
              </w:rPr>
              <w:t>Утверждена</w:t>
            </w:r>
            <w:proofErr w:type="gramEnd"/>
            <w:r w:rsidRPr="00A27BE6">
              <w:rPr>
                <w:rFonts w:ascii="Times New Roman" w:hAnsi="Times New Roman" w:cs="Times New Roman"/>
                <w:b/>
                <w:bCs/>
              </w:rPr>
              <w:t xml:space="preserve"> в сумме:</w:t>
            </w:r>
          </w:p>
        </w:tc>
      </w:tr>
      <w:tr w:rsidR="00A27BE6" w:rsidRPr="00A27BE6" w:rsidTr="00631070">
        <w:trPr>
          <w:trHeight w:val="51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_________________________________________________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в том числе заработная плата:</w:t>
            </w:r>
          </w:p>
        </w:tc>
      </w:tr>
      <w:tr w:rsidR="00A27BE6" w:rsidRPr="00A27BE6" w:rsidTr="00631070">
        <w:trPr>
          <w:trHeight w:val="49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_________________________________________________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Главный распорядитель бюджета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 xml:space="preserve">_______________________   </w:t>
            </w:r>
          </w:p>
        </w:tc>
      </w:tr>
      <w:tr w:rsidR="00A27BE6" w:rsidRPr="00A27BE6" w:rsidTr="00631070">
        <w:trPr>
          <w:trHeight w:val="21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 xml:space="preserve">"______"   _____________________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20__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405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ПРОЕКТ СМЕТЫ РАСХОДОВ НА _______ ГОД.</w:t>
            </w:r>
          </w:p>
        </w:tc>
      </w:tr>
      <w:tr w:rsidR="00A27BE6" w:rsidRPr="00A27BE6" w:rsidTr="00631070">
        <w:trPr>
          <w:trHeight w:val="40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Учреждение: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58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Полный почтовый адрес: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Раздел, подраздел: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Вид расходов: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000,000,000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Целевая статья: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63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Единица измерения (в рублях)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 xml:space="preserve">                                       по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Наименование статьи расходов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20__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20__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E6" w:rsidRPr="00A27BE6" w:rsidRDefault="00A27BE6" w:rsidP="00A27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BE6">
              <w:rPr>
                <w:rFonts w:ascii="Times New Roman" w:hAnsi="Times New Roman" w:cs="Times New Roman"/>
                <w:b/>
                <w:bCs/>
              </w:rPr>
              <w:t>20__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7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BE6" w:rsidRPr="00A27BE6" w:rsidRDefault="00A27BE6" w:rsidP="00A27BE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27BE6"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27BE6"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BE6" w:rsidRPr="00A27BE6" w:rsidTr="00631070">
        <w:trPr>
          <w:trHeight w:val="255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  <w:r w:rsidRPr="00A27BE6">
              <w:rPr>
                <w:rFonts w:ascii="Times New Roman" w:hAnsi="Times New Roman" w:cs="Times New Roman"/>
              </w:rPr>
              <w:t>"_____"   ___________________ 20__ года.</w:t>
            </w:r>
          </w:p>
        </w:tc>
      </w:tr>
      <w:tr w:rsidR="00A27BE6" w:rsidRPr="00A27BE6" w:rsidTr="00631070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6" w:rsidRPr="00A27BE6" w:rsidRDefault="00A27BE6" w:rsidP="00A27B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27BE6" w:rsidRPr="00A27BE6" w:rsidRDefault="00A27BE6" w:rsidP="00A27BE6">
      <w:pPr>
        <w:spacing w:after="0"/>
        <w:rPr>
          <w:rFonts w:ascii="Times New Roman" w:eastAsia="Calibri" w:hAnsi="Times New Roman" w:cs="Times New Roman"/>
        </w:rPr>
      </w:pPr>
    </w:p>
    <w:p w:rsidR="00A27BE6" w:rsidRDefault="00A27BE6" w:rsidP="00A27BE6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A27BE6" w:rsidRDefault="00A27BE6" w:rsidP="00A27BE6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  <w:b/>
        </w:rPr>
        <w:lastRenderedPageBreak/>
        <w:t>АДМИНИСТРАЦИЯ ЗЛАТОРУНОВСКОГО СЕЛЬСОВЕТА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  <w:b/>
        </w:rPr>
      </w:pPr>
      <w:r w:rsidRPr="00A27BE6">
        <w:rPr>
          <w:rFonts w:ascii="Times New Roman" w:hAnsi="Times New Roman" w:cs="Times New Roman"/>
          <w:b/>
        </w:rPr>
        <w:t>УЖУРСКИЙ РАЙОН КРАСНОЯРСКИЙ КРАЙ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  <w:b/>
        </w:rPr>
        <w:t>ПОСТАНОВЛЕНИЕ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rPr>
          <w:rFonts w:ascii="Times New Roman" w:hAnsi="Times New Roman" w:cs="Times New Roman"/>
          <w:color w:val="000000"/>
        </w:rPr>
      </w:pPr>
      <w:r w:rsidRPr="00A27BE6">
        <w:rPr>
          <w:rFonts w:ascii="Times New Roman" w:hAnsi="Times New Roman" w:cs="Times New Roman"/>
          <w:color w:val="000000"/>
        </w:rPr>
        <w:t xml:space="preserve">17.08.2020 г.                                   п. </w:t>
      </w:r>
      <w:proofErr w:type="spellStart"/>
      <w:r w:rsidRPr="00A27BE6">
        <w:rPr>
          <w:rFonts w:ascii="Times New Roman" w:hAnsi="Times New Roman" w:cs="Times New Roman"/>
          <w:color w:val="000000"/>
        </w:rPr>
        <w:t>Златоруновск</w:t>
      </w:r>
      <w:proofErr w:type="spellEnd"/>
      <w:r w:rsidRPr="00A27BE6">
        <w:rPr>
          <w:rFonts w:ascii="Times New Roman" w:hAnsi="Times New Roman" w:cs="Times New Roman"/>
          <w:color w:val="000000"/>
        </w:rPr>
        <w:t xml:space="preserve">                                   № 57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  <w:color w:val="000000"/>
        </w:rPr>
      </w:pP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О Порядке исполнения бюджета по расходам,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источникам финансирования дефицита бюджета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bookmarkStart w:id="5" w:name="_Hlk48812238"/>
      <w:proofErr w:type="spellStart"/>
      <w:r w:rsidRPr="00A27BE6">
        <w:rPr>
          <w:rFonts w:ascii="Times New Roman" w:hAnsi="Times New Roman" w:cs="Times New Roman"/>
        </w:rPr>
        <w:t>Златоруновского</w:t>
      </w:r>
      <w:bookmarkEnd w:id="5"/>
      <w:proofErr w:type="spellEnd"/>
      <w:r w:rsidRPr="00A27BE6">
        <w:rPr>
          <w:rFonts w:ascii="Times New Roman" w:hAnsi="Times New Roman" w:cs="Times New Roman"/>
        </w:rPr>
        <w:t xml:space="preserve"> сельсовета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    В соответствии со статьями 219, 219.2 Бюджетного кодекса Российской Федерации, в целях реализации бюджетных полномочий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bookmarkStart w:id="6" w:name="_Hlk48812350"/>
      <w:proofErr w:type="spellStart"/>
      <w:r w:rsidRPr="00A27BE6">
        <w:rPr>
          <w:rFonts w:ascii="Times New Roman" w:hAnsi="Times New Roman" w:cs="Times New Roman"/>
        </w:rPr>
        <w:t>Златоруновского</w:t>
      </w:r>
      <w:bookmarkEnd w:id="6"/>
      <w:proofErr w:type="spellEnd"/>
      <w:r w:rsidRPr="00A27BE6">
        <w:rPr>
          <w:rFonts w:ascii="Times New Roman" w:hAnsi="Times New Roman" w:cs="Times New Roman"/>
        </w:rPr>
        <w:t xml:space="preserve"> сельсовета ПОСТАНОВЛЯЮ: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1. Утвердить прилагаемый Порядок исполнения бюджета по расходам, источникам финансирования дефицита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2. Настоящее постановление вступает в силу со дня его подписания и распространяется на правоотношения, возникшие с 01.01.2020 года.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3. </w:t>
      </w:r>
      <w:proofErr w:type="gramStart"/>
      <w:r w:rsidRPr="00A27BE6">
        <w:rPr>
          <w:rFonts w:ascii="Times New Roman" w:hAnsi="Times New Roman" w:cs="Times New Roman"/>
        </w:rPr>
        <w:t>Контроль за</w:t>
      </w:r>
      <w:proofErr w:type="gramEnd"/>
      <w:r w:rsidRPr="00A27BE6">
        <w:rPr>
          <w:rFonts w:ascii="Times New Roman" w:hAnsi="Times New Roman" w:cs="Times New Roman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</w:t>
      </w:r>
      <w:proofErr w:type="spellStart"/>
      <w:r w:rsidRPr="00A27BE6">
        <w:rPr>
          <w:rFonts w:ascii="Times New Roman" w:hAnsi="Times New Roman" w:cs="Times New Roman"/>
        </w:rPr>
        <w:t>Ужурского</w:t>
      </w:r>
      <w:proofErr w:type="spellEnd"/>
      <w:r w:rsidRPr="00A27BE6">
        <w:rPr>
          <w:rFonts w:ascii="Times New Roman" w:hAnsi="Times New Roman" w:cs="Times New Roman"/>
        </w:rPr>
        <w:t xml:space="preserve"> района Красноярского края (</w:t>
      </w:r>
      <w:proofErr w:type="spellStart"/>
      <w:r w:rsidRPr="00A27BE6">
        <w:rPr>
          <w:rFonts w:ascii="Times New Roman" w:hAnsi="Times New Roman" w:cs="Times New Roman"/>
        </w:rPr>
        <w:t>Макиенко</w:t>
      </w:r>
      <w:proofErr w:type="spellEnd"/>
      <w:r w:rsidRPr="00A27BE6">
        <w:rPr>
          <w:rFonts w:ascii="Times New Roman" w:hAnsi="Times New Roman" w:cs="Times New Roman"/>
        </w:rPr>
        <w:t xml:space="preserve"> О.В.).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Глава сельсовета                                                                                   Д.В. Мини</w:t>
      </w:r>
      <w:r>
        <w:rPr>
          <w:rFonts w:ascii="Times New Roman" w:hAnsi="Times New Roman" w:cs="Times New Roman"/>
        </w:rPr>
        <w:t>н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</w:t>
      </w:r>
    </w:p>
    <w:p w:rsidR="00A27BE6" w:rsidRPr="00A27BE6" w:rsidRDefault="00A27BE6" w:rsidP="00A27BE6">
      <w:pPr>
        <w:spacing w:after="0"/>
        <w:jc w:val="right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             Приложение     </w:t>
      </w:r>
    </w:p>
    <w:p w:rsidR="00A27BE6" w:rsidRPr="00A27BE6" w:rsidRDefault="00A27BE6" w:rsidP="00A27BE6">
      <w:pPr>
        <w:spacing w:after="0"/>
        <w:jc w:val="right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к  постановлению </w:t>
      </w:r>
    </w:p>
    <w:p w:rsidR="00A27BE6" w:rsidRPr="00A27BE6" w:rsidRDefault="00A27BE6" w:rsidP="00A27BE6">
      <w:pPr>
        <w:spacing w:after="0"/>
        <w:jc w:val="right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от 17.08.2020г №57</w:t>
      </w:r>
    </w:p>
    <w:p w:rsidR="00A27BE6" w:rsidRPr="00A27BE6" w:rsidRDefault="00A27BE6" w:rsidP="00A27BE6">
      <w:pPr>
        <w:spacing w:after="0"/>
        <w:jc w:val="right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ПОРЯДОК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исполнения бюджета по расходам,  источникам финансирования дефицита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ОБЩИЕ ПОЛОЖЕНИЯ</w:t>
      </w:r>
    </w:p>
    <w:p w:rsidR="00A27BE6" w:rsidRPr="00A27BE6" w:rsidRDefault="00A27BE6" w:rsidP="00A27BE6">
      <w:pPr>
        <w:spacing w:after="0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Администрация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ab/>
        <w:t xml:space="preserve">1.4. </w:t>
      </w:r>
      <w:proofErr w:type="gramStart"/>
      <w:r w:rsidRPr="00A27BE6">
        <w:rPr>
          <w:rFonts w:ascii="Times New Roman" w:hAnsi="Times New Roman" w:cs="Times New Roman"/>
        </w:rPr>
        <w:t xml:space="preserve">Кассовое обслуживание исполнения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 сельсовета по расходам и источникам финансирования дефицита местного бюджета осуществляется Управлением Федерального казначейства по Красноярскому краю 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 сельсовета и УФК по Красноярскому краю (далее - территориальным органом Федерального</w:t>
      </w:r>
      <w:proofErr w:type="gramEnd"/>
      <w:r w:rsidRPr="00A27BE6">
        <w:rPr>
          <w:rFonts w:ascii="Times New Roman" w:hAnsi="Times New Roman" w:cs="Times New Roman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1.5. Лицевые счета в территориальном органе Федерального казначейства открываются участникам бюджетного процесса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Красноярскому краю на балансовом счете 1948 "Средства местных бюджетов" в Отделе № 52 Управления Федерального казначейства по Красноярскому краю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1.6. Операции в рамках исполнения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с межбюджетными трансфертами, выделенными из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в соответствии с законом о бюджете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на очередной финансовый год, осуществляются в порядке, установленном для получателей средств бюджета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</w:t>
      </w:r>
      <w:proofErr w:type="gramStart"/>
      <w:r w:rsidRPr="00A27BE6">
        <w:rPr>
          <w:rFonts w:ascii="Times New Roman" w:hAnsi="Times New Roman" w:cs="Times New Roman"/>
        </w:rPr>
        <w:t xml:space="preserve"> .</w:t>
      </w:r>
      <w:proofErr w:type="gramEnd"/>
      <w:r w:rsidRPr="00A27BE6">
        <w:rPr>
          <w:rFonts w:ascii="Times New Roman" w:hAnsi="Times New Roman" w:cs="Times New Roman"/>
        </w:rPr>
        <w:t xml:space="preserve">Передача указанных средств из бюджета Красноярского края в бюджет 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 и операции по их расходованию осуществляются через счет  1948 "Средства местных бюджетов", </w:t>
      </w:r>
      <w:proofErr w:type="gramStart"/>
      <w:r w:rsidRPr="00A27BE6">
        <w:rPr>
          <w:rFonts w:ascii="Times New Roman" w:hAnsi="Times New Roman" w:cs="Times New Roman"/>
        </w:rPr>
        <w:t>открытый</w:t>
      </w:r>
      <w:proofErr w:type="gramEnd"/>
      <w:r w:rsidRPr="00A27BE6">
        <w:rPr>
          <w:rFonts w:ascii="Times New Roman" w:hAnsi="Times New Roman" w:cs="Times New Roman"/>
        </w:rPr>
        <w:t xml:space="preserve"> в Управлении Федерального казначейства </w:t>
      </w:r>
      <w:proofErr w:type="spellStart"/>
      <w:r w:rsidRPr="00A27BE6">
        <w:rPr>
          <w:rFonts w:ascii="Times New Roman" w:hAnsi="Times New Roman" w:cs="Times New Roman"/>
        </w:rPr>
        <w:t>Ужурского</w:t>
      </w:r>
      <w:proofErr w:type="spellEnd"/>
      <w:r w:rsidRPr="00A27BE6">
        <w:rPr>
          <w:rFonts w:ascii="Times New Roman" w:hAnsi="Times New Roman" w:cs="Times New Roman"/>
        </w:rPr>
        <w:t xml:space="preserve"> района Красноярского края.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Порядок и условия электронного документооборота с использованием сре</w:t>
      </w:r>
      <w:proofErr w:type="gramStart"/>
      <w:r w:rsidRPr="00A27BE6">
        <w:rPr>
          <w:rFonts w:ascii="Times New Roman" w:hAnsi="Times New Roman" w:cs="Times New Roman"/>
        </w:rPr>
        <w:t>дств кр</w:t>
      </w:r>
      <w:proofErr w:type="gramEnd"/>
      <w:r w:rsidRPr="00A27BE6">
        <w:rPr>
          <w:rFonts w:ascii="Times New Roman" w:hAnsi="Times New Roman" w:cs="Times New Roman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Красноярскому краю и администрацией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2. ИСПОЛНЕНИЕ МЕСТНОГО БЮДЖЕТА ПО РАСХОДАМ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МЕСТНОГО БЮДЖЕТА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2.1. Исполнение местного бюджета по расходам предусматривает: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принятие и учет бюджетных и денежных обязательств;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подтверждение денежных обязательств;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санкционирование оплаты денежных обязательств;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подтверждение исполнения денежных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ab/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бюджетных ассигнований.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3. ИСПОЛНЕНИЕ МЕСТНОГО БЮДЖЕТА ПО ИСТОЧНИКАМ ФИНАНСИРОВАНИЯ ДЕФИЦИТА МЕСТНОГО БЮДЖЕТА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Исполнение местного бюджета по источникам финансирования дефицита местного бюджета предусматривает: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принятие бюджетных обязательств по источникам финансирования дефицита местного бюджета;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подтверждение денежных обязательств по источникам финансирования дефицита местного бюджета;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санкционирование оплаты денежных обязательств по источникам финансирования дефицита местного бюджета;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бюджетных ассигнований.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3.3. В случае</w:t>
      </w:r>
      <w:proofErr w:type="gramStart"/>
      <w:r w:rsidRPr="00A27BE6">
        <w:rPr>
          <w:rFonts w:ascii="Times New Roman" w:hAnsi="Times New Roman" w:cs="Times New Roman"/>
        </w:rPr>
        <w:t>,</w:t>
      </w:r>
      <w:proofErr w:type="gramEnd"/>
      <w:r w:rsidRPr="00A27BE6">
        <w:rPr>
          <w:rFonts w:ascii="Times New Roman" w:hAnsi="Times New Roman" w:cs="Times New Roman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4. ПРИНЯТИЕ БЮДЖЕТНЫХ ОБЯЗАТЕЛЬСТВ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A27BE6">
        <w:rPr>
          <w:rFonts w:ascii="Times New Roman" w:hAnsi="Times New Roman" w:cs="Times New Roman"/>
        </w:rPr>
        <w:t>по</w:t>
      </w:r>
      <w:proofErr w:type="gramEnd"/>
      <w:r w:rsidRPr="00A27BE6">
        <w:rPr>
          <w:rFonts w:ascii="Times New Roman" w:hAnsi="Times New Roman" w:cs="Times New Roman"/>
        </w:rPr>
        <w:t>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осуществлению платежей, взносов, безвозмездных перечислений в рамках исполнения договоров (соглашений);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обслуживанию муниципального долга;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исполнению судебных решений.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5. ПОДТВЕРЖДЕНИЕ ДЕНЕЖНЫХ ОБЯЗАТЕЛЬСТВ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A27BE6">
        <w:rPr>
          <w:rFonts w:ascii="Times New Roman" w:hAnsi="Times New Roman" w:cs="Times New Roman"/>
        </w:rPr>
        <w:t>источников финансирования дефицита местного бюджета обязанности</w:t>
      </w:r>
      <w:proofErr w:type="gramEnd"/>
      <w:r w:rsidRPr="00A27BE6">
        <w:rPr>
          <w:rFonts w:ascii="Times New Roman" w:hAnsi="Times New Roman" w:cs="Times New Roman"/>
        </w:rPr>
        <w:t xml:space="preserve"> оплатить за счет средств местного бюджета принятые денежные обязательства.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них бюджетных ассигнований.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A27BE6">
        <w:rPr>
          <w:rFonts w:ascii="Times New Roman" w:hAnsi="Times New Roman" w:cs="Times New Roman"/>
        </w:rPr>
        <w:t>пределах</w:t>
      </w:r>
      <w:proofErr w:type="gramEnd"/>
      <w:r w:rsidRPr="00A27BE6">
        <w:rPr>
          <w:rFonts w:ascii="Times New Roman" w:hAnsi="Times New Roman" w:cs="Times New Roman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6. САНКЦИОНИРОВАНИЕ ОПЛАТЫ 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ДЕНЕЖНЫХ ОБЯЗАТЕЛЬСТВ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6.2. Ответственный работник Финансового органа готовит расходное расписание, которое подписывается Главой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ab/>
        <w:t>6.3. Платежные документы проверяются на наличие в них следующих реквизитов и показателей: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4) суммы налога на добавленную стоимость (при наличии);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27BE6">
        <w:rPr>
          <w:rFonts w:ascii="Times New Roman" w:hAnsi="Times New Roman" w:cs="Times New Roman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A27BE6">
        <w:rPr>
          <w:rFonts w:ascii="Times New Roman" w:hAnsi="Times New Roman" w:cs="Times New Roman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 </w:t>
      </w:r>
      <w:proofErr w:type="spellStart"/>
      <w:r w:rsidRPr="00A27BE6">
        <w:rPr>
          <w:rFonts w:ascii="Times New Roman" w:hAnsi="Times New Roman" w:cs="Times New Roman"/>
        </w:rPr>
        <w:t>Златоруновского</w:t>
      </w:r>
      <w:proofErr w:type="spellEnd"/>
      <w:r w:rsidRPr="00A27BE6">
        <w:rPr>
          <w:rFonts w:ascii="Times New Roman" w:hAnsi="Times New Roman" w:cs="Times New Roman"/>
        </w:rPr>
        <w:t xml:space="preserve"> сельсовета.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A27BE6">
        <w:rPr>
          <w:rFonts w:ascii="Times New Roman" w:hAnsi="Times New Roman" w:cs="Times New Roman"/>
        </w:rPr>
        <w:t>администратора источников финансирования дефицита местного бюджета</w:t>
      </w:r>
      <w:proofErr w:type="gramEnd"/>
      <w:r w:rsidRPr="00A27BE6">
        <w:rPr>
          <w:rFonts w:ascii="Times New Roman" w:hAnsi="Times New Roman" w:cs="Times New Roman"/>
        </w:rPr>
        <w:t>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6.5. </w:t>
      </w:r>
      <w:proofErr w:type="gramStart"/>
      <w:r w:rsidRPr="00A27BE6">
        <w:rPr>
          <w:rFonts w:ascii="Times New Roman" w:hAnsi="Times New Roman" w:cs="Times New Roman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lastRenderedPageBreak/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ab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A27BE6">
        <w:rPr>
          <w:rFonts w:ascii="Times New Roman" w:hAnsi="Times New Roman" w:cs="Times New Roman"/>
        </w:rPr>
        <w:t>за</w:t>
      </w:r>
      <w:proofErr w:type="gramEnd"/>
      <w:r w:rsidRPr="00A27BE6">
        <w:rPr>
          <w:rFonts w:ascii="Times New Roman" w:hAnsi="Times New Roman" w:cs="Times New Roman"/>
        </w:rPr>
        <w:t>: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- полным </w:t>
      </w:r>
      <w:proofErr w:type="gramStart"/>
      <w:r w:rsidRPr="00A27BE6">
        <w:rPr>
          <w:rFonts w:ascii="Times New Roman" w:hAnsi="Times New Roman" w:cs="Times New Roman"/>
        </w:rPr>
        <w:t>исполнением</w:t>
      </w:r>
      <w:proofErr w:type="gramEnd"/>
      <w:r w:rsidRPr="00A27BE6">
        <w:rPr>
          <w:rFonts w:ascii="Times New Roman" w:hAnsi="Times New Roman" w:cs="Times New Roman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- целевым расходованием денежных средств </w:t>
      </w:r>
      <w:proofErr w:type="gramStart"/>
      <w:r w:rsidRPr="00A27BE6">
        <w:rPr>
          <w:rFonts w:ascii="Times New Roman" w:hAnsi="Times New Roman" w:cs="Times New Roman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A27BE6">
        <w:rPr>
          <w:rFonts w:ascii="Times New Roman" w:hAnsi="Times New Roman" w:cs="Times New Roman"/>
        </w:rPr>
        <w:t>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законодательством.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7. ПОДТВЕРЖДЕНИЕ ИСПОЛНЕНИЯ</w:t>
      </w:r>
    </w:p>
    <w:p w:rsidR="00A27BE6" w:rsidRPr="00A27BE6" w:rsidRDefault="00A27BE6" w:rsidP="00A27BE6">
      <w:pPr>
        <w:spacing w:after="0"/>
        <w:jc w:val="center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>ДЕНЕЖНЫХ ОБЯЗАТЕЛЬСТВ</w:t>
      </w: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</w:p>
    <w:p w:rsidR="00A27BE6" w:rsidRPr="00A27BE6" w:rsidRDefault="00A27BE6" w:rsidP="00A27BE6">
      <w:pPr>
        <w:spacing w:after="0"/>
        <w:jc w:val="both"/>
        <w:rPr>
          <w:rFonts w:ascii="Times New Roman" w:hAnsi="Times New Roman" w:cs="Times New Roman"/>
        </w:rPr>
      </w:pPr>
      <w:r w:rsidRPr="00A27BE6">
        <w:rPr>
          <w:rFonts w:ascii="Times New Roman" w:hAnsi="Times New Roman" w:cs="Times New Roman"/>
        </w:rPr>
        <w:t xml:space="preserve"> </w:t>
      </w:r>
      <w:r w:rsidRPr="00A27BE6">
        <w:rPr>
          <w:rFonts w:ascii="Times New Roman" w:hAnsi="Times New Roman" w:cs="Times New Roman"/>
        </w:rPr>
        <w:tab/>
        <w:t xml:space="preserve">7.1. </w:t>
      </w:r>
      <w:proofErr w:type="gramStart"/>
      <w:r w:rsidRPr="00A27BE6">
        <w:rPr>
          <w:rFonts w:ascii="Times New Roman" w:hAnsi="Times New Roman" w:cs="Times New Roman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A27BE6">
        <w:rPr>
          <w:rFonts w:ascii="Times New Roman" w:hAnsi="Times New Roman" w:cs="Times New Roman"/>
        </w:rPr>
        <w:t>неденежных</w:t>
      </w:r>
      <w:proofErr w:type="spellEnd"/>
      <w:r w:rsidRPr="00A27BE6">
        <w:rPr>
          <w:rFonts w:ascii="Times New Roman" w:hAnsi="Times New Roman" w:cs="Times New Roman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A27BE6">
        <w:rPr>
          <w:rFonts w:ascii="Times New Roman" w:hAnsi="Times New Roman" w:cs="Times New Roman"/>
        </w:rPr>
        <w:t xml:space="preserve"> финансирования дефицита местного бюджета.</w:t>
      </w:r>
    </w:p>
    <w:p w:rsidR="00A27BE6" w:rsidRPr="00FA05F5" w:rsidRDefault="00A27BE6" w:rsidP="00A27BE6">
      <w:pPr>
        <w:spacing w:after="0"/>
        <w:jc w:val="both"/>
        <w:rPr>
          <w:sz w:val="28"/>
          <w:szCs w:val="28"/>
        </w:rPr>
      </w:pPr>
    </w:p>
    <w:p w:rsidR="00A27BE6" w:rsidRPr="00FA05F5" w:rsidRDefault="00A27BE6" w:rsidP="00A27BE6">
      <w:pPr>
        <w:jc w:val="both"/>
        <w:rPr>
          <w:sz w:val="28"/>
          <w:szCs w:val="28"/>
        </w:rPr>
      </w:pPr>
      <w:r w:rsidRPr="00FA05F5">
        <w:rPr>
          <w:sz w:val="28"/>
          <w:szCs w:val="28"/>
        </w:rPr>
        <w:tab/>
      </w:r>
    </w:p>
    <w:p w:rsidR="00A27BE6" w:rsidRPr="00A27BE6" w:rsidRDefault="00A27BE6" w:rsidP="00A27BE6">
      <w:pPr>
        <w:jc w:val="both"/>
        <w:rPr>
          <w:sz w:val="28"/>
          <w:szCs w:val="28"/>
        </w:rPr>
      </w:pPr>
      <w:r w:rsidRPr="00FA05F5">
        <w:rPr>
          <w:sz w:val="28"/>
          <w:szCs w:val="28"/>
        </w:rPr>
        <w:tab/>
      </w:r>
    </w:p>
    <w:sectPr w:rsidR="00A27BE6" w:rsidRPr="00A27BE6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B7" w:rsidRDefault="006B3BB7">
      <w:pPr>
        <w:spacing w:after="0" w:line="240" w:lineRule="auto"/>
      </w:pPr>
      <w:r>
        <w:separator/>
      </w:r>
    </w:p>
  </w:endnote>
  <w:endnote w:type="continuationSeparator" w:id="0">
    <w:p w:rsidR="006B3BB7" w:rsidRDefault="006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B7" w:rsidRDefault="006B3BB7">
      <w:pPr>
        <w:spacing w:after="0" w:line="240" w:lineRule="auto"/>
      </w:pPr>
      <w:r>
        <w:separator/>
      </w:r>
    </w:p>
  </w:footnote>
  <w:footnote w:type="continuationSeparator" w:id="0">
    <w:p w:rsidR="006B3BB7" w:rsidRDefault="006B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4791D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3BB7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27BE6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85585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97175"/>
    <w:rsid w:val="00EA285C"/>
    <w:rsid w:val="00EA6FBC"/>
    <w:rsid w:val="00EC7419"/>
    <w:rsid w:val="00EE0C19"/>
    <w:rsid w:val="00EF44E2"/>
    <w:rsid w:val="00F24799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5182C2C83D652683637DAD067F0ADD62C50DD9BAD5532F0D629C73D9004796C52398ABFB0104A1645E6C2398FA1B2AB1C24D1B0EFA1C7FSEu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97B351B8F0F5CBDDCB1E893D7C243C23EB4A0434413618CE131D926D45CED1D5DFF05714A05CB2CEF5E266A8B35BA79A34EACE06B8050C5J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406A-73A0-4DCB-8138-282D8F89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2018-07-10T05:07:00Z</cp:lastPrinted>
  <dcterms:created xsi:type="dcterms:W3CDTF">2016-04-12T09:34:00Z</dcterms:created>
  <dcterms:modified xsi:type="dcterms:W3CDTF">2020-10-14T07:43:00Z</dcterms:modified>
</cp:coreProperties>
</file>