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582AC8" w:rsidP="002850F1">
      <w:pPr>
        <w:rPr>
          <w:rFonts w:ascii="Times New Roman" w:hAnsi="Times New Roman" w:cs="Times New Roman"/>
          <w:i/>
          <w:sz w:val="32"/>
          <w:szCs w:val="32"/>
          <w:u w:val="single"/>
        </w:rPr>
      </w:pPr>
      <w:r w:rsidRPr="00582AC8">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582AC8" w:rsidP="002850F1">
      <w:pPr>
        <w:rPr>
          <w:rFonts w:ascii="Times New Roman" w:hAnsi="Times New Roman" w:cs="Times New Roman"/>
          <w:sz w:val="32"/>
          <w:szCs w:val="32"/>
          <w:u w:val="single"/>
        </w:rPr>
      </w:pPr>
      <w:r w:rsidRPr="00582AC8">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7A36B6" w:rsidP="002850F1">
      <w:pPr>
        <w:spacing w:after="0"/>
        <w:jc w:val="right"/>
        <w:rPr>
          <w:rFonts w:ascii="Times New Roman" w:hAnsi="Times New Roman" w:cs="Times New Roman"/>
          <w:b/>
          <w:i/>
          <w:color w:val="FF0000"/>
        </w:rPr>
      </w:pPr>
      <w:r>
        <w:rPr>
          <w:rFonts w:ascii="Times New Roman" w:hAnsi="Times New Roman" w:cs="Times New Roman"/>
          <w:b/>
          <w:i/>
          <w:color w:val="FF0000"/>
        </w:rPr>
        <w:t>№ 2</w:t>
      </w:r>
    </w:p>
    <w:p w:rsidR="002850F1" w:rsidRPr="00E256A0" w:rsidRDefault="007A36B6" w:rsidP="002850F1">
      <w:pPr>
        <w:spacing w:after="0"/>
        <w:jc w:val="right"/>
        <w:rPr>
          <w:rFonts w:ascii="Times New Roman" w:hAnsi="Times New Roman" w:cs="Times New Roman"/>
          <w:b/>
          <w:i/>
          <w:color w:val="FF0000"/>
        </w:rPr>
      </w:pPr>
      <w:r>
        <w:rPr>
          <w:rFonts w:ascii="Times New Roman" w:hAnsi="Times New Roman" w:cs="Times New Roman"/>
          <w:b/>
          <w:i/>
          <w:color w:val="FF0000"/>
        </w:rPr>
        <w:t>12 февраля</w:t>
      </w:r>
      <w:r w:rsidR="00290244">
        <w:rPr>
          <w:rFonts w:ascii="Times New Roman" w:hAnsi="Times New Roman" w:cs="Times New Roman"/>
          <w:b/>
          <w:i/>
          <w:color w:val="FF0000"/>
        </w:rPr>
        <w:t xml:space="preserve"> 2021</w:t>
      </w:r>
    </w:p>
    <w:p w:rsidR="00087E3B" w:rsidRDefault="00582AC8"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7A36B6">
        <w:rPr>
          <w:rFonts w:ascii="Times New Roman" w:hAnsi="Times New Roman" w:cs="Times New Roman"/>
          <w:color w:val="FF0000"/>
          <w:sz w:val="20"/>
          <w:szCs w:val="20"/>
          <w:shd w:val="clear" w:color="auto" w:fill="FFFFFF"/>
        </w:rPr>
        <w:t xml:space="preserve">  Вестник» №2 февраль</w:t>
      </w:r>
      <w:r w:rsidR="00290244">
        <w:rPr>
          <w:rFonts w:ascii="Times New Roman" w:hAnsi="Times New Roman" w:cs="Times New Roman"/>
          <w:color w:val="FF0000"/>
          <w:sz w:val="20"/>
          <w:szCs w:val="20"/>
          <w:shd w:val="clear" w:color="auto" w:fill="FFFFFF"/>
        </w:rPr>
        <w:t xml:space="preserve"> 2021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Default="007A36B6" w:rsidP="002850F1">
      <w:pPr>
        <w:spacing w:after="0"/>
        <w:rPr>
          <w:rFonts w:ascii="Times New Roman" w:hAnsi="Times New Roman" w:cs="Times New Roman"/>
          <w:b/>
          <w:color w:val="FF0000"/>
          <w:sz w:val="32"/>
          <w:szCs w:val="32"/>
          <w:u w:val="single"/>
        </w:rPr>
      </w:pP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keepNext/>
        <w:spacing w:after="0"/>
        <w:jc w:val="center"/>
        <w:outlineLvl w:val="1"/>
        <w:rPr>
          <w:rFonts w:ascii="Times New Roman" w:hAnsi="Times New Roman" w:cs="Times New Roman"/>
          <w:b/>
          <w:sz w:val="24"/>
          <w:szCs w:val="24"/>
        </w:rPr>
      </w:pPr>
      <w:r w:rsidRPr="007A36B6">
        <w:rPr>
          <w:rFonts w:ascii="Times New Roman" w:hAnsi="Times New Roman" w:cs="Times New Roman"/>
          <w:b/>
          <w:sz w:val="24"/>
          <w:szCs w:val="24"/>
        </w:rPr>
        <w:lastRenderedPageBreak/>
        <w:t>АДМИНИСТРАЦИЯ ЗЛАТОРУНОВСКОГО СЕЛЬСОВЕТА</w:t>
      </w:r>
    </w:p>
    <w:p w:rsidR="007A36B6" w:rsidRPr="007A36B6" w:rsidRDefault="007A36B6" w:rsidP="007A36B6">
      <w:pPr>
        <w:keepNext/>
        <w:spacing w:after="0"/>
        <w:jc w:val="center"/>
        <w:outlineLvl w:val="1"/>
        <w:rPr>
          <w:rFonts w:ascii="Times New Roman" w:hAnsi="Times New Roman" w:cs="Times New Roman"/>
          <w:b/>
          <w:sz w:val="24"/>
          <w:szCs w:val="24"/>
        </w:rPr>
      </w:pPr>
      <w:r w:rsidRPr="007A36B6">
        <w:rPr>
          <w:rFonts w:ascii="Times New Roman" w:hAnsi="Times New Roman" w:cs="Times New Roman"/>
          <w:b/>
          <w:sz w:val="24"/>
          <w:szCs w:val="24"/>
        </w:rPr>
        <w:t>УЖУРСКОГО РАЙОНА КРАСНОЯРСКОГО КРАЯ</w:t>
      </w:r>
    </w:p>
    <w:p w:rsidR="007A36B6" w:rsidRPr="007A36B6" w:rsidRDefault="007A36B6" w:rsidP="007A36B6">
      <w:pPr>
        <w:spacing w:after="0"/>
        <w:jc w:val="center"/>
        <w:rPr>
          <w:rFonts w:ascii="Times New Roman" w:hAnsi="Times New Roman" w:cs="Times New Roman"/>
          <w:sz w:val="24"/>
          <w:szCs w:val="24"/>
        </w:rPr>
      </w:pPr>
    </w:p>
    <w:p w:rsidR="007A36B6" w:rsidRPr="007A36B6" w:rsidRDefault="007A36B6" w:rsidP="007A36B6">
      <w:pPr>
        <w:keepNext/>
        <w:spacing w:after="0"/>
        <w:jc w:val="center"/>
        <w:outlineLvl w:val="1"/>
        <w:rPr>
          <w:rFonts w:ascii="Times New Roman" w:hAnsi="Times New Roman" w:cs="Times New Roman"/>
          <w:b/>
          <w:sz w:val="24"/>
          <w:szCs w:val="24"/>
        </w:rPr>
      </w:pPr>
      <w:r w:rsidRPr="007A36B6">
        <w:rPr>
          <w:rFonts w:ascii="Times New Roman" w:hAnsi="Times New Roman" w:cs="Times New Roman"/>
          <w:b/>
          <w:sz w:val="24"/>
          <w:szCs w:val="24"/>
        </w:rPr>
        <w:t>ПОСТАНОВЛЕНИЕ</w:t>
      </w:r>
    </w:p>
    <w:p w:rsidR="007A36B6" w:rsidRPr="007A36B6" w:rsidRDefault="007A36B6" w:rsidP="007A36B6">
      <w:pPr>
        <w:autoSpaceDE w:val="0"/>
        <w:autoSpaceDN w:val="0"/>
        <w:adjustRightInd w:val="0"/>
        <w:spacing w:after="0"/>
        <w:rPr>
          <w:rFonts w:ascii="Times New Roman" w:hAnsi="Times New Roman" w:cs="Times New Roman"/>
          <w:sz w:val="24"/>
          <w:szCs w:val="24"/>
        </w:rPr>
      </w:pPr>
    </w:p>
    <w:p w:rsidR="007A36B6" w:rsidRPr="007A36B6" w:rsidRDefault="007A36B6" w:rsidP="007A36B6">
      <w:pPr>
        <w:autoSpaceDE w:val="0"/>
        <w:autoSpaceDN w:val="0"/>
        <w:adjustRightInd w:val="0"/>
        <w:spacing w:after="0"/>
        <w:rPr>
          <w:rFonts w:ascii="Times New Roman" w:hAnsi="Times New Roman" w:cs="Times New Roman"/>
          <w:sz w:val="24"/>
          <w:szCs w:val="24"/>
        </w:rPr>
      </w:pPr>
      <w:r w:rsidRPr="007A36B6">
        <w:rPr>
          <w:rFonts w:ascii="Times New Roman" w:hAnsi="Times New Roman" w:cs="Times New Roman"/>
          <w:sz w:val="24"/>
          <w:szCs w:val="24"/>
        </w:rPr>
        <w:t xml:space="preserve">29.01.2021                                     п. </w:t>
      </w:r>
      <w:proofErr w:type="spellStart"/>
      <w:r w:rsidRPr="007A36B6">
        <w:rPr>
          <w:rFonts w:ascii="Times New Roman" w:hAnsi="Times New Roman" w:cs="Times New Roman"/>
          <w:sz w:val="24"/>
          <w:szCs w:val="24"/>
        </w:rPr>
        <w:t>Златоруновск</w:t>
      </w:r>
      <w:proofErr w:type="spellEnd"/>
      <w:r w:rsidRPr="007A36B6">
        <w:rPr>
          <w:rFonts w:ascii="Times New Roman" w:hAnsi="Times New Roman" w:cs="Times New Roman"/>
          <w:sz w:val="24"/>
          <w:szCs w:val="24"/>
        </w:rPr>
        <w:t xml:space="preserve">                                          № 06</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Об утверждении перечня объектов,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в </w:t>
      </w:r>
      <w:proofErr w:type="gramStart"/>
      <w:r w:rsidRPr="007A36B6">
        <w:rPr>
          <w:rFonts w:ascii="Times New Roman" w:hAnsi="Times New Roman" w:cs="Times New Roman"/>
          <w:sz w:val="24"/>
          <w:szCs w:val="24"/>
        </w:rPr>
        <w:t>отношении</w:t>
      </w:r>
      <w:proofErr w:type="gramEnd"/>
      <w:r w:rsidRPr="007A36B6">
        <w:rPr>
          <w:rFonts w:ascii="Times New Roman" w:hAnsi="Times New Roman" w:cs="Times New Roman"/>
          <w:sz w:val="24"/>
          <w:szCs w:val="24"/>
        </w:rPr>
        <w:t xml:space="preserve"> которых планируется </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заключение концессионных соглашений</w:t>
      </w:r>
    </w:p>
    <w:p w:rsidR="007A36B6" w:rsidRPr="007A36B6" w:rsidRDefault="007A36B6" w:rsidP="007A36B6">
      <w:pPr>
        <w:spacing w:after="0"/>
        <w:jc w:val="both"/>
        <w:rPr>
          <w:rFonts w:ascii="Times New Roman" w:hAnsi="Times New Roman" w:cs="Times New Roman"/>
          <w:sz w:val="24"/>
          <w:szCs w:val="24"/>
        </w:rPr>
      </w:pPr>
    </w:p>
    <w:p w:rsidR="007A36B6" w:rsidRPr="007A36B6" w:rsidRDefault="007A36B6" w:rsidP="007A36B6">
      <w:pPr>
        <w:spacing w:after="0"/>
        <w:ind w:firstLine="708"/>
        <w:jc w:val="both"/>
        <w:rPr>
          <w:rFonts w:ascii="Times New Roman" w:hAnsi="Times New Roman" w:cs="Times New Roman"/>
          <w:sz w:val="24"/>
          <w:szCs w:val="24"/>
        </w:rPr>
      </w:pPr>
      <w:r w:rsidRPr="007A36B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№115-ФЗ «О концессионных соглашениях» руководствуясь Уставом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ПОСТАНОВЛЯЮ:</w:t>
      </w:r>
    </w:p>
    <w:p w:rsidR="007A36B6" w:rsidRPr="007A36B6" w:rsidRDefault="007A36B6" w:rsidP="007A36B6">
      <w:pPr>
        <w:pStyle w:val="a7"/>
        <w:numPr>
          <w:ilvl w:val="0"/>
          <w:numId w:val="10"/>
        </w:numPr>
        <w:ind w:left="0" w:firstLine="709"/>
        <w:jc w:val="both"/>
      </w:pPr>
      <w:r w:rsidRPr="007A36B6">
        <w:t>Утвердить перечень объектов, в отношении которых планируется заключение концессионных соглашений, согласно Приложению №1 к настоящему постановлению.</w:t>
      </w:r>
    </w:p>
    <w:p w:rsidR="007A36B6" w:rsidRPr="007A36B6" w:rsidRDefault="007A36B6" w:rsidP="007A36B6">
      <w:pPr>
        <w:pStyle w:val="a7"/>
        <w:numPr>
          <w:ilvl w:val="0"/>
          <w:numId w:val="10"/>
        </w:numPr>
        <w:ind w:left="0" w:firstLine="709"/>
        <w:jc w:val="both"/>
      </w:pPr>
      <w:proofErr w:type="gramStart"/>
      <w:r w:rsidRPr="007A36B6">
        <w:t>Разместить</w:t>
      </w:r>
      <w:proofErr w:type="gramEnd"/>
      <w:r w:rsidRPr="007A36B6">
        <w:t xml:space="preserve"> настоящее постановление на официальном сайте Российской Федерации для размещения информации о проведении торгов </w:t>
      </w:r>
      <w:r w:rsidRPr="007A36B6">
        <w:rPr>
          <w:lang w:val="en-US"/>
        </w:rPr>
        <w:t>http</w:t>
      </w:r>
      <w:r w:rsidRPr="007A36B6">
        <w:t>//</w:t>
      </w:r>
      <w:r w:rsidRPr="007A36B6">
        <w:rPr>
          <w:lang w:val="en-US"/>
        </w:rPr>
        <w:t>www</w:t>
      </w:r>
      <w:r w:rsidRPr="007A36B6">
        <w:t>.</w:t>
      </w:r>
      <w:proofErr w:type="spellStart"/>
      <w:r w:rsidRPr="007A36B6">
        <w:rPr>
          <w:lang w:val="en-US"/>
        </w:rPr>
        <w:t>torgi</w:t>
      </w:r>
      <w:proofErr w:type="spellEnd"/>
      <w:r w:rsidRPr="007A36B6">
        <w:t>.</w:t>
      </w:r>
      <w:proofErr w:type="spellStart"/>
      <w:r w:rsidRPr="007A36B6">
        <w:rPr>
          <w:lang w:val="en-US"/>
        </w:rPr>
        <w:t>gov</w:t>
      </w:r>
      <w:proofErr w:type="spellEnd"/>
      <w:r w:rsidRPr="007A36B6">
        <w:t>.</w:t>
      </w:r>
      <w:proofErr w:type="spellStart"/>
      <w:r w:rsidRPr="007A36B6">
        <w:rPr>
          <w:lang w:val="en-US"/>
        </w:rPr>
        <w:t>ru</w:t>
      </w:r>
      <w:proofErr w:type="spellEnd"/>
      <w:r w:rsidRPr="007A36B6">
        <w:t xml:space="preserve"> и на официальном сайте администрации </w:t>
      </w:r>
      <w:proofErr w:type="spellStart"/>
      <w:r w:rsidRPr="007A36B6">
        <w:t>Златоруновского</w:t>
      </w:r>
      <w:proofErr w:type="spellEnd"/>
      <w:r w:rsidRPr="007A36B6">
        <w:t xml:space="preserve"> сельсовета </w:t>
      </w:r>
      <w:r w:rsidRPr="007A36B6">
        <w:rPr>
          <w:lang w:val="en-US"/>
        </w:rPr>
        <w:t>https</w:t>
      </w:r>
      <w:r w:rsidRPr="007A36B6">
        <w:t>://</w:t>
      </w:r>
      <w:proofErr w:type="spellStart"/>
      <w:r w:rsidRPr="007A36B6">
        <w:rPr>
          <w:lang w:val="en-US"/>
        </w:rPr>
        <w:t>mozlat</w:t>
      </w:r>
      <w:proofErr w:type="spellEnd"/>
      <w:r w:rsidRPr="007A36B6">
        <w:t>.</w:t>
      </w:r>
      <w:proofErr w:type="spellStart"/>
      <w:r w:rsidRPr="007A36B6">
        <w:rPr>
          <w:lang w:val="en-US"/>
        </w:rPr>
        <w:t>ru</w:t>
      </w:r>
      <w:proofErr w:type="spellEnd"/>
      <w:r w:rsidRPr="007A36B6">
        <w:t>.</w:t>
      </w:r>
    </w:p>
    <w:p w:rsidR="007A36B6" w:rsidRPr="007A36B6" w:rsidRDefault="007A36B6" w:rsidP="007A36B6">
      <w:pPr>
        <w:spacing w:after="0"/>
        <w:ind w:firstLine="708"/>
        <w:jc w:val="both"/>
        <w:rPr>
          <w:rFonts w:ascii="Times New Roman" w:hAnsi="Times New Roman" w:cs="Times New Roman"/>
          <w:sz w:val="24"/>
          <w:szCs w:val="24"/>
        </w:rPr>
      </w:pPr>
      <w:r w:rsidRPr="007A36B6">
        <w:rPr>
          <w:rFonts w:ascii="Times New Roman" w:hAnsi="Times New Roman" w:cs="Times New Roman"/>
          <w:sz w:val="24"/>
          <w:szCs w:val="24"/>
        </w:rPr>
        <w:t xml:space="preserve">3. </w:t>
      </w:r>
      <w:proofErr w:type="gramStart"/>
      <w:r w:rsidRPr="007A36B6">
        <w:rPr>
          <w:rFonts w:ascii="Times New Roman" w:hAnsi="Times New Roman" w:cs="Times New Roman"/>
          <w:sz w:val="24"/>
          <w:szCs w:val="24"/>
        </w:rPr>
        <w:t>Контроль за</w:t>
      </w:r>
      <w:proofErr w:type="gramEnd"/>
      <w:r w:rsidRPr="007A36B6">
        <w:rPr>
          <w:rFonts w:ascii="Times New Roman" w:hAnsi="Times New Roman" w:cs="Times New Roman"/>
          <w:sz w:val="24"/>
          <w:szCs w:val="24"/>
        </w:rPr>
        <w:t xml:space="preserve"> выполнением настоящего постановления оставляю за собой.</w:t>
      </w:r>
    </w:p>
    <w:p w:rsidR="007A36B6" w:rsidRPr="007A36B6" w:rsidRDefault="007A36B6" w:rsidP="007A36B6">
      <w:pPr>
        <w:spacing w:after="0"/>
        <w:ind w:firstLine="708"/>
        <w:jc w:val="both"/>
        <w:rPr>
          <w:rFonts w:ascii="Times New Roman" w:hAnsi="Times New Roman" w:cs="Times New Roman"/>
          <w:sz w:val="24"/>
          <w:szCs w:val="24"/>
        </w:rPr>
      </w:pPr>
      <w:r w:rsidRPr="007A36B6">
        <w:rPr>
          <w:rFonts w:ascii="Times New Roman" w:hAnsi="Times New Roman" w:cs="Times New Roman"/>
          <w:sz w:val="24"/>
          <w:szCs w:val="24"/>
        </w:rPr>
        <w:t xml:space="preserve">4. Настоящее постановление вступает в силу с момента подписания. </w:t>
      </w:r>
    </w:p>
    <w:p w:rsidR="007A36B6" w:rsidRPr="007A36B6" w:rsidRDefault="007A36B6" w:rsidP="007A36B6">
      <w:pPr>
        <w:pStyle w:val="a7"/>
        <w:tabs>
          <w:tab w:val="left" w:pos="1640"/>
        </w:tabs>
        <w:ind w:left="0"/>
      </w:pPr>
    </w:p>
    <w:p w:rsidR="007A36B6" w:rsidRPr="007A36B6" w:rsidRDefault="007A36B6" w:rsidP="007A36B6">
      <w:pPr>
        <w:pStyle w:val="a7"/>
        <w:tabs>
          <w:tab w:val="left" w:pos="1640"/>
        </w:tabs>
        <w:ind w:left="0"/>
      </w:pP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И.о. главы сельсовета                                                                       Л.М. Ватина</w:t>
      </w:r>
    </w:p>
    <w:p w:rsidR="007A36B6" w:rsidRPr="007A36B6" w:rsidRDefault="007A36B6" w:rsidP="007A36B6">
      <w:pPr>
        <w:spacing w:after="0"/>
        <w:rPr>
          <w:rFonts w:ascii="Times New Roman" w:hAnsi="Times New Roman" w:cs="Times New Roman"/>
          <w:sz w:val="24"/>
          <w:szCs w:val="24"/>
        </w:rPr>
      </w:pP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Приложение №1</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 к постановлению администрации </w:t>
      </w:r>
    </w:p>
    <w:p w:rsidR="007A36B6" w:rsidRPr="007A36B6" w:rsidRDefault="007A36B6" w:rsidP="007A36B6">
      <w:pPr>
        <w:spacing w:after="0"/>
        <w:jc w:val="right"/>
        <w:rPr>
          <w:rFonts w:ascii="Times New Roman" w:hAnsi="Times New Roman" w:cs="Times New Roman"/>
          <w:sz w:val="24"/>
          <w:szCs w:val="24"/>
        </w:rPr>
      </w:pP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от 29.01.2021 №6</w:t>
      </w:r>
    </w:p>
    <w:p w:rsidR="007A36B6" w:rsidRPr="007A36B6" w:rsidRDefault="007A36B6" w:rsidP="007A36B6">
      <w:pPr>
        <w:widowControl w:val="0"/>
        <w:suppressAutoHyphens/>
        <w:autoSpaceDE w:val="0"/>
        <w:spacing w:after="0"/>
        <w:rPr>
          <w:rFonts w:ascii="Times New Roman" w:eastAsia="Times New Roman CYR" w:hAnsi="Times New Roman" w:cs="Times New Roman"/>
          <w:b/>
          <w:bCs/>
          <w:sz w:val="24"/>
          <w:szCs w:val="24"/>
          <w:lang w:eastAsia="ar-SA"/>
        </w:rPr>
      </w:pPr>
    </w:p>
    <w:p w:rsidR="007A36B6" w:rsidRPr="007A36B6" w:rsidRDefault="007A36B6" w:rsidP="007A36B6">
      <w:pPr>
        <w:spacing w:after="0"/>
        <w:jc w:val="center"/>
        <w:rPr>
          <w:rFonts w:ascii="Times New Roman" w:eastAsia="Arial Unicode MS" w:hAnsi="Times New Roman" w:cs="Times New Roman"/>
          <w:b/>
          <w:kern w:val="2"/>
          <w:sz w:val="24"/>
          <w:szCs w:val="24"/>
        </w:rPr>
      </w:pPr>
      <w:r w:rsidRPr="007A36B6">
        <w:rPr>
          <w:rFonts w:ascii="Times New Roman" w:eastAsia="Arial Unicode MS" w:hAnsi="Times New Roman" w:cs="Times New Roman"/>
          <w:b/>
          <w:kern w:val="2"/>
          <w:sz w:val="24"/>
          <w:szCs w:val="24"/>
        </w:rPr>
        <w:t>Перечень объектов систем холодного водоснабжения, в отношении которых планируется заключение концессионных соглашений</w:t>
      </w:r>
    </w:p>
    <w:p w:rsidR="007A36B6" w:rsidRPr="007A36B6" w:rsidRDefault="007A36B6" w:rsidP="007A36B6">
      <w:pPr>
        <w:tabs>
          <w:tab w:val="center" w:pos="4677"/>
          <w:tab w:val="right" w:pos="9354"/>
        </w:tabs>
        <w:spacing w:after="0"/>
        <w:rPr>
          <w:rFonts w:ascii="Times New Roman" w:hAnsi="Times New Roman" w:cs="Times New Roman"/>
          <w:sz w:val="24"/>
          <w:szCs w:val="24"/>
        </w:rPr>
      </w:pPr>
    </w:p>
    <w:tbl>
      <w:tblPr>
        <w:tblStyle w:val="3"/>
        <w:tblW w:w="0" w:type="auto"/>
        <w:tblLook w:val="04A0"/>
      </w:tblPr>
      <w:tblGrid>
        <w:gridCol w:w="570"/>
        <w:gridCol w:w="3264"/>
        <w:gridCol w:w="2617"/>
        <w:gridCol w:w="2836"/>
      </w:tblGrid>
      <w:tr w:rsidR="007A36B6" w:rsidRPr="007A36B6" w:rsidTr="00E6474E">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jc w:val="center"/>
              <w:rPr>
                <w:sz w:val="24"/>
                <w:szCs w:val="24"/>
              </w:rPr>
            </w:pPr>
            <w:r w:rsidRPr="007A36B6">
              <w:rPr>
                <w:rFonts w:eastAsiaTheme="minorEastAsia"/>
                <w:sz w:val="24"/>
                <w:szCs w:val="24"/>
              </w:rPr>
              <w:t xml:space="preserve">№ </w:t>
            </w:r>
            <w:proofErr w:type="spellStart"/>
            <w:proofErr w:type="gramStart"/>
            <w:r w:rsidRPr="007A36B6">
              <w:rPr>
                <w:rFonts w:eastAsiaTheme="minorEastAsia"/>
                <w:sz w:val="24"/>
                <w:szCs w:val="24"/>
              </w:rPr>
              <w:t>п</w:t>
            </w:r>
            <w:proofErr w:type="spellEnd"/>
            <w:proofErr w:type="gramEnd"/>
            <w:r w:rsidRPr="007A36B6">
              <w:rPr>
                <w:rFonts w:eastAsiaTheme="minorEastAsia"/>
                <w:sz w:val="24"/>
                <w:szCs w:val="24"/>
              </w:rPr>
              <w:t>/</w:t>
            </w:r>
            <w:proofErr w:type="spellStart"/>
            <w:r w:rsidRPr="007A36B6">
              <w:rPr>
                <w:rFonts w:eastAsiaTheme="minorEastAsia"/>
                <w:sz w:val="24"/>
                <w:szCs w:val="24"/>
              </w:rPr>
              <w:t>п</w:t>
            </w:r>
            <w:proofErr w:type="spellEnd"/>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jc w:val="center"/>
              <w:rPr>
                <w:sz w:val="24"/>
                <w:szCs w:val="24"/>
              </w:rPr>
            </w:pPr>
            <w:r w:rsidRPr="007A36B6">
              <w:rPr>
                <w:rFonts w:eastAsiaTheme="minorEastAsia"/>
                <w:sz w:val="24"/>
                <w:szCs w:val="24"/>
              </w:rPr>
              <w:t>Наименование объекта, местонахождение</w:t>
            </w:r>
          </w:p>
        </w:tc>
        <w:tc>
          <w:tcPr>
            <w:tcW w:w="269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jc w:val="center"/>
              <w:rPr>
                <w:sz w:val="24"/>
                <w:szCs w:val="24"/>
              </w:rPr>
            </w:pPr>
            <w:r w:rsidRPr="007A36B6">
              <w:rPr>
                <w:rFonts w:eastAsiaTheme="minorEastAsia"/>
                <w:sz w:val="24"/>
                <w:szCs w:val="24"/>
              </w:rPr>
              <w:t>Кол. (м)</w:t>
            </w:r>
          </w:p>
        </w:tc>
        <w:tc>
          <w:tcPr>
            <w:tcW w:w="2941" w:type="dxa"/>
            <w:tcBorders>
              <w:top w:val="single" w:sz="4" w:space="0" w:color="auto"/>
              <w:left w:val="single" w:sz="4" w:space="0" w:color="auto"/>
              <w:bottom w:val="single" w:sz="4" w:space="0" w:color="auto"/>
              <w:right w:val="single" w:sz="4" w:space="0" w:color="auto"/>
            </w:tcBorders>
          </w:tcPr>
          <w:p w:rsidR="007A36B6" w:rsidRPr="007A36B6" w:rsidRDefault="007A36B6" w:rsidP="007A36B6">
            <w:pPr>
              <w:jc w:val="center"/>
              <w:rPr>
                <w:sz w:val="24"/>
                <w:szCs w:val="24"/>
              </w:rPr>
            </w:pPr>
            <w:r w:rsidRPr="007A36B6">
              <w:rPr>
                <w:sz w:val="24"/>
                <w:szCs w:val="24"/>
              </w:rPr>
              <w:t>Целевое использование объекта</w:t>
            </w:r>
          </w:p>
        </w:tc>
      </w:tr>
      <w:tr w:rsidR="007A36B6" w:rsidRPr="007A36B6" w:rsidTr="00E6474E">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1</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Водонапорная башня, площадь 14,9 кв</w:t>
            </w:r>
            <w:proofErr w:type="gramStart"/>
            <w:r w:rsidRPr="007A36B6">
              <w:rPr>
                <w:rFonts w:eastAsiaTheme="minorEastAsia"/>
                <w:sz w:val="24"/>
                <w:szCs w:val="24"/>
              </w:rPr>
              <w:t>.м</w:t>
            </w:r>
            <w:proofErr w:type="gramEnd"/>
            <w:r w:rsidRPr="007A36B6">
              <w:rPr>
                <w:rFonts w:eastAsiaTheme="minorEastAsia"/>
                <w:sz w:val="24"/>
                <w:szCs w:val="24"/>
              </w:rPr>
              <w:t xml:space="preserve">, адрес (местонахождение) объекта: 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w:t>
            </w:r>
            <w:proofErr w:type="spellStart"/>
            <w:r w:rsidRPr="007A36B6">
              <w:rPr>
                <w:rFonts w:eastAsiaTheme="minorEastAsia"/>
                <w:sz w:val="24"/>
                <w:szCs w:val="24"/>
              </w:rPr>
              <w:t>Златоруновск</w:t>
            </w:r>
            <w:proofErr w:type="spellEnd"/>
            <w:r w:rsidRPr="007A36B6">
              <w:rPr>
                <w:rFonts w:eastAsiaTheme="minorEastAsia"/>
                <w:sz w:val="24"/>
                <w:szCs w:val="24"/>
              </w:rPr>
              <w:t>, Микрорайон,10</w:t>
            </w:r>
          </w:p>
          <w:p w:rsidR="007A36B6" w:rsidRPr="007A36B6" w:rsidRDefault="007A36B6" w:rsidP="007A36B6">
            <w:pPr>
              <w:rPr>
                <w:rFonts w:eastAsiaTheme="minorEastAsia"/>
                <w:sz w:val="24"/>
                <w:szCs w:val="24"/>
              </w:rPr>
            </w:pPr>
            <w:r w:rsidRPr="007A36B6">
              <w:rPr>
                <w:rFonts w:eastAsiaTheme="minorEastAsia"/>
                <w:sz w:val="24"/>
                <w:szCs w:val="24"/>
              </w:rPr>
              <w:t>Площадь 14,9 кв</w:t>
            </w:r>
            <w:proofErr w:type="gramStart"/>
            <w:r w:rsidRPr="007A36B6">
              <w:rPr>
                <w:rFonts w:eastAsiaTheme="minorEastAsia"/>
                <w:sz w:val="24"/>
                <w:szCs w:val="24"/>
              </w:rPr>
              <w:t>.м</w:t>
            </w:r>
            <w:proofErr w:type="gramEnd"/>
            <w:r w:rsidRPr="007A36B6">
              <w:rPr>
                <w:rFonts w:eastAsiaTheme="minorEastAsia"/>
                <w:sz w:val="24"/>
                <w:szCs w:val="24"/>
              </w:rPr>
              <w:t>;</w:t>
            </w:r>
          </w:p>
          <w:p w:rsidR="007A36B6" w:rsidRPr="007A36B6" w:rsidRDefault="007A36B6" w:rsidP="007A36B6">
            <w:pPr>
              <w:rPr>
                <w:sz w:val="24"/>
                <w:szCs w:val="24"/>
              </w:rPr>
            </w:pPr>
            <w:r w:rsidRPr="007A36B6">
              <w:rPr>
                <w:rFonts w:eastAsiaTheme="minorEastAsia"/>
                <w:sz w:val="24"/>
                <w:szCs w:val="24"/>
              </w:rPr>
              <w:t xml:space="preserve">Кадастровый номер: 24:39:0500001:1724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rFonts w:eastAsiaTheme="minorEastAsia"/>
                <w:sz w:val="24"/>
                <w:szCs w:val="24"/>
              </w:rPr>
              <w:t>1</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2</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 xml:space="preserve">Водопроводная сеть, адрес (местонахождение) объекта: </w:t>
            </w:r>
            <w:proofErr w:type="gramStart"/>
            <w:r w:rsidRPr="007A36B6">
              <w:rPr>
                <w:rFonts w:eastAsiaTheme="minorEastAsia"/>
                <w:sz w:val="24"/>
                <w:szCs w:val="24"/>
              </w:rPr>
              <w:t xml:space="preserve">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w:t>
            </w:r>
            <w:proofErr w:type="spellStart"/>
            <w:r w:rsidRPr="007A36B6">
              <w:rPr>
                <w:rFonts w:eastAsiaTheme="minorEastAsia"/>
                <w:sz w:val="24"/>
                <w:szCs w:val="24"/>
              </w:rPr>
              <w:t>Златоруновск</w:t>
            </w:r>
            <w:proofErr w:type="spellEnd"/>
            <w:r w:rsidRPr="007A36B6">
              <w:rPr>
                <w:rFonts w:eastAsiaTheme="minorEastAsia"/>
                <w:sz w:val="24"/>
                <w:szCs w:val="24"/>
              </w:rPr>
              <w:t xml:space="preserve">, от </w:t>
            </w:r>
            <w:r w:rsidRPr="007A36B6">
              <w:rPr>
                <w:rFonts w:eastAsiaTheme="minorEastAsia"/>
                <w:sz w:val="24"/>
                <w:szCs w:val="24"/>
              </w:rPr>
              <w:lastRenderedPageBreak/>
              <w:t>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rFonts w:eastAsiaTheme="minorEastAsia"/>
                <w:sz w:val="24"/>
                <w:szCs w:val="24"/>
              </w:rPr>
              <w:lastRenderedPageBreak/>
              <w:t>Протяженность – 8500 м</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lastRenderedPageBreak/>
              <w:t>3</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 xml:space="preserve">водонапорная башня, площадь 27,3 кв.м.,  адрес (местонахождение) объекта: </w:t>
            </w:r>
            <w:proofErr w:type="gramStart"/>
            <w:r w:rsidRPr="007A36B6">
              <w:rPr>
                <w:rFonts w:eastAsiaTheme="minorEastAsia"/>
                <w:sz w:val="24"/>
                <w:szCs w:val="24"/>
              </w:rPr>
              <w:t xml:space="preserve">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Сухая Долина, ул. Российская, 31 «а».</w:t>
            </w:r>
            <w:proofErr w:type="gramEnd"/>
          </w:p>
          <w:p w:rsidR="007A36B6" w:rsidRPr="007A36B6" w:rsidRDefault="007A36B6" w:rsidP="007A36B6">
            <w:pPr>
              <w:rPr>
                <w:rFonts w:eastAsiaTheme="minorEastAsia"/>
                <w:sz w:val="24"/>
                <w:szCs w:val="24"/>
              </w:rPr>
            </w:pPr>
            <w:r w:rsidRPr="007A36B6">
              <w:rPr>
                <w:rFonts w:eastAsiaTheme="minorEastAsia"/>
                <w:sz w:val="24"/>
                <w:szCs w:val="24"/>
              </w:rPr>
              <w:t>площадью 27,3 кв.м.</w:t>
            </w:r>
          </w:p>
          <w:p w:rsidR="007A36B6" w:rsidRPr="007A36B6" w:rsidRDefault="007A36B6" w:rsidP="007A36B6">
            <w:pPr>
              <w:rPr>
                <w:sz w:val="24"/>
                <w:szCs w:val="24"/>
              </w:rPr>
            </w:pPr>
            <w:r w:rsidRPr="007A36B6">
              <w:rPr>
                <w:rFonts w:eastAsiaTheme="minorEastAsia"/>
                <w:sz w:val="24"/>
                <w:szCs w:val="24"/>
              </w:rPr>
              <w:t>кадастровый номер: 24:39:1200001:339</w:t>
            </w:r>
          </w:p>
        </w:tc>
        <w:tc>
          <w:tcPr>
            <w:tcW w:w="2693"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rFonts w:eastAsiaTheme="minorEastAsia"/>
                <w:sz w:val="24"/>
                <w:szCs w:val="24"/>
              </w:rPr>
            </w:pPr>
            <w:r w:rsidRPr="007A36B6">
              <w:rPr>
                <w:rFonts w:eastAsiaTheme="minorEastAsia"/>
                <w:sz w:val="24"/>
                <w:szCs w:val="24"/>
              </w:rPr>
              <w:t>1</w:t>
            </w:r>
          </w:p>
          <w:p w:rsidR="007A36B6" w:rsidRPr="007A36B6" w:rsidRDefault="007A36B6" w:rsidP="007A36B6">
            <w:pPr>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4</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 xml:space="preserve">Водопроводная сеть,  адрес (местонахождение) объекта: </w:t>
            </w:r>
            <w:proofErr w:type="gramStart"/>
            <w:r w:rsidRPr="007A36B6">
              <w:rPr>
                <w:rFonts w:eastAsiaTheme="minorEastAsia"/>
                <w:sz w:val="24"/>
                <w:szCs w:val="24"/>
              </w:rPr>
              <w:t xml:space="preserve">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roofErr w:type="gramEnd"/>
          </w:p>
          <w:p w:rsidR="007A36B6" w:rsidRPr="007A36B6" w:rsidRDefault="007A36B6" w:rsidP="007A36B6">
            <w:pPr>
              <w:rPr>
                <w:sz w:val="24"/>
                <w:szCs w:val="24"/>
              </w:rPr>
            </w:pPr>
            <w:r w:rsidRPr="007A36B6">
              <w:rPr>
                <w:rFonts w:eastAsiaTheme="minorEastAsia"/>
                <w:sz w:val="24"/>
                <w:szCs w:val="24"/>
              </w:rPr>
              <w:t>Кадастровый номер 24:39:0000000:2035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rFonts w:eastAsiaTheme="minorEastAsia"/>
                <w:sz w:val="24"/>
                <w:szCs w:val="24"/>
              </w:rPr>
              <w:t>Протяженность – 1230 м</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5</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 xml:space="preserve">Водонапорная башня, площадь 0,8 кв.м., адрес (местонахождение) объекта: 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w:t>
            </w:r>
            <w:proofErr w:type="spellStart"/>
            <w:r w:rsidRPr="007A36B6">
              <w:rPr>
                <w:rFonts w:eastAsiaTheme="minorEastAsia"/>
                <w:sz w:val="24"/>
                <w:szCs w:val="24"/>
              </w:rPr>
              <w:t>Кутузовка</w:t>
            </w:r>
            <w:proofErr w:type="spellEnd"/>
            <w:r w:rsidRPr="007A36B6">
              <w:rPr>
                <w:rFonts w:eastAsiaTheme="minorEastAsia"/>
                <w:sz w:val="24"/>
                <w:szCs w:val="24"/>
              </w:rPr>
              <w:t xml:space="preserve">, ул. </w:t>
            </w:r>
            <w:proofErr w:type="gramStart"/>
            <w:r w:rsidRPr="007A36B6">
              <w:rPr>
                <w:rFonts w:eastAsiaTheme="minorEastAsia"/>
                <w:sz w:val="24"/>
                <w:szCs w:val="24"/>
              </w:rPr>
              <w:t>Трудовая</w:t>
            </w:r>
            <w:proofErr w:type="gramEnd"/>
            <w:r w:rsidRPr="007A36B6">
              <w:rPr>
                <w:rFonts w:eastAsiaTheme="minorEastAsia"/>
                <w:sz w:val="24"/>
                <w:szCs w:val="24"/>
              </w:rPr>
              <w:t>, 1 а.</w:t>
            </w:r>
          </w:p>
          <w:p w:rsidR="007A36B6" w:rsidRPr="007A36B6" w:rsidRDefault="007A36B6" w:rsidP="007A36B6">
            <w:pPr>
              <w:rPr>
                <w:rFonts w:eastAsiaTheme="minorEastAsia"/>
                <w:sz w:val="24"/>
                <w:szCs w:val="24"/>
              </w:rPr>
            </w:pPr>
            <w:r w:rsidRPr="007A36B6">
              <w:rPr>
                <w:rFonts w:eastAsiaTheme="minorEastAsia"/>
                <w:sz w:val="24"/>
                <w:szCs w:val="24"/>
              </w:rPr>
              <w:t>площадь 0,8 кв</w:t>
            </w:r>
            <w:proofErr w:type="gramStart"/>
            <w:r w:rsidRPr="007A36B6">
              <w:rPr>
                <w:rFonts w:eastAsiaTheme="minorEastAsia"/>
                <w:sz w:val="24"/>
                <w:szCs w:val="24"/>
              </w:rPr>
              <w:t>.м</w:t>
            </w:r>
            <w:proofErr w:type="gramEnd"/>
            <w:r w:rsidRPr="007A36B6">
              <w:rPr>
                <w:rFonts w:eastAsiaTheme="minorEastAsia"/>
                <w:sz w:val="24"/>
                <w:szCs w:val="24"/>
              </w:rPr>
              <w:t>;</w:t>
            </w:r>
          </w:p>
          <w:p w:rsidR="007A36B6" w:rsidRPr="007A36B6" w:rsidRDefault="007A36B6" w:rsidP="007A36B6">
            <w:pPr>
              <w:rPr>
                <w:sz w:val="24"/>
                <w:szCs w:val="24"/>
              </w:rPr>
            </w:pPr>
            <w:r w:rsidRPr="007A36B6">
              <w:rPr>
                <w:rFonts w:eastAsiaTheme="minorEastAsia"/>
                <w:sz w:val="24"/>
                <w:szCs w:val="24"/>
              </w:rPr>
              <w:t xml:space="preserve"> кадастровый номер: 24:39:0600001:188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rFonts w:eastAsiaTheme="minorEastAsia"/>
                <w:sz w:val="24"/>
                <w:szCs w:val="24"/>
              </w:rPr>
              <w:t>1</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6</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 xml:space="preserve">Сооружение водопроводная сеть, адрес (местонахождение) объекта: 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w:t>
            </w:r>
            <w:proofErr w:type="spellStart"/>
            <w:r w:rsidRPr="007A36B6">
              <w:rPr>
                <w:rFonts w:eastAsiaTheme="minorEastAsia"/>
                <w:sz w:val="24"/>
                <w:szCs w:val="24"/>
              </w:rPr>
              <w:t>Кутузовка</w:t>
            </w:r>
            <w:proofErr w:type="spellEnd"/>
            <w:r w:rsidRPr="007A36B6">
              <w:rPr>
                <w:rFonts w:eastAsiaTheme="minorEastAsia"/>
                <w:sz w:val="24"/>
                <w:szCs w:val="24"/>
              </w:rPr>
              <w:t xml:space="preserve"> от водонапорной башни по ул. </w:t>
            </w:r>
            <w:proofErr w:type="gramStart"/>
            <w:r w:rsidRPr="007A36B6">
              <w:rPr>
                <w:rFonts w:eastAsiaTheme="minorEastAsia"/>
                <w:sz w:val="24"/>
                <w:szCs w:val="24"/>
              </w:rPr>
              <w:t>Трудовая</w:t>
            </w:r>
            <w:proofErr w:type="gramEnd"/>
            <w:r w:rsidRPr="007A36B6">
              <w:rPr>
                <w:rFonts w:eastAsiaTheme="minorEastAsia"/>
                <w:sz w:val="24"/>
                <w:szCs w:val="24"/>
              </w:rPr>
              <w:t xml:space="preserve">, 1 «а», по улицам Пролетарская, Юбилейная до </w:t>
            </w:r>
            <w:r w:rsidRPr="007A36B6">
              <w:rPr>
                <w:rFonts w:eastAsiaTheme="minorEastAsia"/>
                <w:sz w:val="24"/>
                <w:szCs w:val="24"/>
              </w:rPr>
              <w:lastRenderedPageBreak/>
              <w:t>потребителей. Кадастровый номер: 24:39:0000000:2034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rFonts w:eastAsiaTheme="minorEastAsia"/>
                <w:sz w:val="24"/>
                <w:szCs w:val="24"/>
              </w:rPr>
              <w:lastRenderedPageBreak/>
              <w:t>Протяженность – 846 м</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lastRenderedPageBreak/>
              <w:t>7</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rFonts w:eastAsiaTheme="minorEastAsia"/>
                <w:sz w:val="24"/>
                <w:szCs w:val="24"/>
              </w:rPr>
              <w:t xml:space="preserve">Водонапорная башня со скважиной, площадь 24,5 кв.м., адрес (местонахождение) объекта: Красноярский край, </w:t>
            </w:r>
            <w:proofErr w:type="spellStart"/>
            <w:r w:rsidRPr="007A36B6">
              <w:rPr>
                <w:rFonts w:eastAsiaTheme="minorEastAsia"/>
                <w:sz w:val="24"/>
                <w:szCs w:val="24"/>
              </w:rPr>
              <w:t>Ужурский</w:t>
            </w:r>
            <w:proofErr w:type="spellEnd"/>
            <w:r w:rsidRPr="007A36B6">
              <w:rPr>
                <w:rFonts w:eastAsiaTheme="minorEastAsia"/>
                <w:sz w:val="24"/>
                <w:szCs w:val="24"/>
              </w:rPr>
              <w:t xml:space="preserve"> район, п. </w:t>
            </w:r>
            <w:proofErr w:type="spellStart"/>
            <w:r w:rsidRPr="007A36B6">
              <w:rPr>
                <w:rFonts w:eastAsiaTheme="minorEastAsia"/>
                <w:sz w:val="24"/>
                <w:szCs w:val="24"/>
              </w:rPr>
              <w:t>Солбатский</w:t>
            </w:r>
            <w:proofErr w:type="spellEnd"/>
            <w:r w:rsidRPr="007A36B6">
              <w:rPr>
                <w:rFonts w:eastAsiaTheme="minorEastAsia"/>
                <w:sz w:val="24"/>
                <w:szCs w:val="24"/>
              </w:rPr>
              <w:t>, ул. Мира, 21 а. Кадастровый номер: 24:39:1100001:206</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sz w:val="24"/>
                <w:szCs w:val="24"/>
              </w:rPr>
              <w:t>8</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sz w:val="24"/>
                <w:szCs w:val="24"/>
              </w:rPr>
              <w:t xml:space="preserve">Сооружение, водопроводная сеть, адрес: Российская Федерация, Красноярский край, </w:t>
            </w:r>
            <w:proofErr w:type="spellStart"/>
            <w:r w:rsidRPr="007A36B6">
              <w:rPr>
                <w:sz w:val="24"/>
                <w:szCs w:val="24"/>
              </w:rPr>
              <w:t>Ужурский</w:t>
            </w:r>
            <w:proofErr w:type="spellEnd"/>
            <w:r w:rsidRPr="007A36B6">
              <w:rPr>
                <w:sz w:val="24"/>
                <w:szCs w:val="24"/>
              </w:rPr>
              <w:t xml:space="preserve"> район, п. </w:t>
            </w:r>
            <w:proofErr w:type="spellStart"/>
            <w:r w:rsidRPr="007A36B6">
              <w:rPr>
                <w:sz w:val="24"/>
                <w:szCs w:val="24"/>
              </w:rPr>
              <w:t>Солбатский</w:t>
            </w:r>
            <w:proofErr w:type="spellEnd"/>
            <w:r w:rsidRPr="007A36B6">
              <w:rPr>
                <w:sz w:val="24"/>
                <w:szCs w:val="24"/>
              </w:rPr>
              <w:t>, от водонапорной башни по ул. Мира, 21а по улице Зеленая до потребителей. Кадастровый номер:  24:39:1100001:344</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sz w:val="24"/>
                <w:szCs w:val="24"/>
              </w:rPr>
              <w:t>Протяженность – 693 м</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r w:rsidR="007A36B6" w:rsidRPr="007A36B6" w:rsidTr="00E6474E">
        <w:trPr>
          <w:trHeight w:val="1264"/>
        </w:trPr>
        <w:tc>
          <w:tcPr>
            <w:tcW w:w="57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sz w:val="24"/>
                <w:szCs w:val="24"/>
              </w:rPr>
              <w:t>9</w:t>
            </w:r>
          </w:p>
        </w:tc>
        <w:tc>
          <w:tcPr>
            <w:tcW w:w="3363" w:type="dxa"/>
            <w:tcBorders>
              <w:top w:val="single" w:sz="4" w:space="0" w:color="auto"/>
              <w:left w:val="single" w:sz="4" w:space="0" w:color="auto"/>
              <w:bottom w:val="single" w:sz="4" w:space="0" w:color="auto"/>
              <w:right w:val="single" w:sz="4" w:space="0" w:color="auto"/>
            </w:tcBorders>
            <w:hideMark/>
          </w:tcPr>
          <w:p w:rsidR="007A36B6" w:rsidRPr="007A36B6" w:rsidRDefault="007A36B6" w:rsidP="007A36B6">
            <w:pPr>
              <w:rPr>
                <w:sz w:val="24"/>
                <w:szCs w:val="24"/>
              </w:rPr>
            </w:pPr>
            <w:r w:rsidRPr="007A36B6">
              <w:rPr>
                <w:sz w:val="24"/>
                <w:szCs w:val="24"/>
              </w:rPr>
              <w:t xml:space="preserve">Водонапорная башня со скважиной, площадью 36 кв. м., адрес: Красноярский край, </w:t>
            </w:r>
            <w:proofErr w:type="spellStart"/>
            <w:r w:rsidRPr="007A36B6">
              <w:rPr>
                <w:sz w:val="24"/>
                <w:szCs w:val="24"/>
              </w:rPr>
              <w:t>Ужурский</w:t>
            </w:r>
            <w:proofErr w:type="spellEnd"/>
            <w:r w:rsidRPr="007A36B6">
              <w:rPr>
                <w:sz w:val="24"/>
                <w:szCs w:val="24"/>
              </w:rPr>
              <w:t xml:space="preserve"> район, п. </w:t>
            </w:r>
            <w:proofErr w:type="spellStart"/>
            <w:r w:rsidRPr="007A36B6">
              <w:rPr>
                <w:sz w:val="24"/>
                <w:szCs w:val="24"/>
              </w:rPr>
              <w:t>Златоруновск</w:t>
            </w:r>
            <w:proofErr w:type="spellEnd"/>
            <w:r w:rsidRPr="007A36B6">
              <w:rPr>
                <w:sz w:val="24"/>
                <w:szCs w:val="24"/>
              </w:rPr>
              <w:t>, ул. Мира, 6В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jc w:val="center"/>
              <w:rPr>
                <w:sz w:val="24"/>
                <w:szCs w:val="24"/>
              </w:rPr>
            </w:pPr>
            <w:r w:rsidRPr="007A36B6">
              <w:rPr>
                <w:sz w:val="24"/>
                <w:szCs w:val="24"/>
              </w:rPr>
              <w:t>1</w:t>
            </w:r>
          </w:p>
        </w:tc>
        <w:tc>
          <w:tcPr>
            <w:tcW w:w="2941" w:type="dxa"/>
            <w:tcBorders>
              <w:top w:val="single" w:sz="4" w:space="0" w:color="auto"/>
              <w:left w:val="single" w:sz="4" w:space="0" w:color="auto"/>
              <w:bottom w:val="single" w:sz="4" w:space="0" w:color="auto"/>
              <w:right w:val="single" w:sz="4" w:space="0" w:color="auto"/>
            </w:tcBorders>
            <w:vAlign w:val="center"/>
          </w:tcPr>
          <w:p w:rsidR="007A36B6" w:rsidRPr="007A36B6" w:rsidRDefault="007A36B6" w:rsidP="007A36B6">
            <w:pPr>
              <w:jc w:val="center"/>
              <w:rPr>
                <w:sz w:val="24"/>
                <w:szCs w:val="24"/>
              </w:rPr>
            </w:pPr>
            <w:r w:rsidRPr="007A36B6">
              <w:rPr>
                <w:sz w:val="24"/>
                <w:szCs w:val="24"/>
              </w:rPr>
              <w:t>Подача воды на объекты потребления</w:t>
            </w:r>
          </w:p>
        </w:tc>
      </w:tr>
    </w:tbl>
    <w:p w:rsidR="007A36B6" w:rsidRPr="007A36B6" w:rsidRDefault="007A36B6" w:rsidP="007A36B6">
      <w:pPr>
        <w:spacing w:after="0"/>
        <w:jc w:val="right"/>
        <w:rPr>
          <w:rFonts w:ascii="Times New Roman" w:hAnsi="Times New Roman" w:cs="Times New Roman"/>
          <w:sz w:val="24"/>
          <w:szCs w:val="24"/>
        </w:rPr>
      </w:pP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АДМИНИСТРАЦИЯ ЗЛАТОРУНОВСКОГО СЕЛЬСОВЕТА</w:t>
      </w: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УЖУРСКИЙ РАЙОН КРАСНОЯРСКИЙ КРАЙ</w:t>
      </w:r>
    </w:p>
    <w:p w:rsidR="007A36B6" w:rsidRPr="007A36B6" w:rsidRDefault="007A36B6" w:rsidP="007A36B6">
      <w:pPr>
        <w:spacing w:after="0"/>
        <w:jc w:val="center"/>
        <w:rPr>
          <w:rFonts w:ascii="Times New Roman" w:hAnsi="Times New Roman" w:cs="Times New Roman"/>
          <w:sz w:val="24"/>
          <w:szCs w:val="24"/>
        </w:rPr>
      </w:pP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ПОСТАНОВЛЕНИЕ</w:t>
      </w:r>
    </w:p>
    <w:p w:rsidR="007A36B6" w:rsidRPr="007A36B6" w:rsidRDefault="007A36B6" w:rsidP="007A36B6">
      <w:pPr>
        <w:spacing w:after="0"/>
        <w:rPr>
          <w:rFonts w:ascii="Times New Roman" w:hAnsi="Times New Roman" w:cs="Times New Roman"/>
          <w:sz w:val="24"/>
          <w:szCs w:val="24"/>
        </w:rPr>
      </w:pP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 xml:space="preserve">04.02.2021                            п. </w:t>
      </w:r>
      <w:proofErr w:type="spellStart"/>
      <w:r w:rsidRPr="007A36B6">
        <w:rPr>
          <w:rFonts w:ascii="Times New Roman" w:hAnsi="Times New Roman" w:cs="Times New Roman"/>
          <w:sz w:val="24"/>
          <w:szCs w:val="24"/>
        </w:rPr>
        <w:t>Златоруновск</w:t>
      </w:r>
      <w:proofErr w:type="spellEnd"/>
      <w:r w:rsidRPr="007A36B6">
        <w:rPr>
          <w:rFonts w:ascii="Times New Roman" w:hAnsi="Times New Roman" w:cs="Times New Roman"/>
          <w:sz w:val="24"/>
          <w:szCs w:val="24"/>
        </w:rPr>
        <w:t xml:space="preserve">                                                     № 8</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О внесении изменений в постановление</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№29 от 15.03.2017  «Об утверждении</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Положения порядка осуществления</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внутреннего муниципального финансового</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 xml:space="preserve">контроля  в администрации </w:t>
      </w:r>
      <w:proofErr w:type="spellStart"/>
      <w:r w:rsidRPr="007A36B6">
        <w:rPr>
          <w:rFonts w:ascii="Times New Roman" w:hAnsi="Times New Roman" w:cs="Times New Roman"/>
          <w:sz w:val="24"/>
          <w:szCs w:val="24"/>
        </w:rPr>
        <w:t>Златорунвского</w:t>
      </w:r>
      <w:proofErr w:type="spellEnd"/>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 xml:space="preserve">сельсовета </w:t>
      </w:r>
      <w:proofErr w:type="spellStart"/>
      <w:r w:rsidRPr="007A36B6">
        <w:rPr>
          <w:rFonts w:ascii="Times New Roman" w:hAnsi="Times New Roman" w:cs="Times New Roman"/>
          <w:sz w:val="24"/>
          <w:szCs w:val="24"/>
        </w:rPr>
        <w:t>Ужурского</w:t>
      </w:r>
      <w:proofErr w:type="spellEnd"/>
      <w:r w:rsidRPr="007A36B6">
        <w:rPr>
          <w:rFonts w:ascii="Times New Roman" w:hAnsi="Times New Roman" w:cs="Times New Roman"/>
          <w:sz w:val="24"/>
          <w:szCs w:val="24"/>
        </w:rPr>
        <w:t xml:space="preserve"> района Красноярского края»</w:t>
      </w:r>
    </w:p>
    <w:p w:rsidR="007A36B6" w:rsidRPr="007A36B6" w:rsidRDefault="007A36B6" w:rsidP="007A36B6">
      <w:pPr>
        <w:spacing w:after="0"/>
        <w:rPr>
          <w:rFonts w:ascii="Times New Roman" w:hAnsi="Times New Roman" w:cs="Times New Roman"/>
          <w:sz w:val="24"/>
          <w:szCs w:val="24"/>
        </w:rPr>
      </w:pPr>
    </w:p>
    <w:p w:rsidR="007A36B6" w:rsidRPr="007A36B6" w:rsidRDefault="007A36B6" w:rsidP="007A36B6">
      <w:pPr>
        <w:spacing w:after="0"/>
        <w:ind w:firstLine="709"/>
        <w:jc w:val="both"/>
        <w:rPr>
          <w:rFonts w:ascii="Times New Roman" w:hAnsi="Times New Roman" w:cs="Times New Roman"/>
          <w:sz w:val="24"/>
          <w:szCs w:val="24"/>
        </w:rPr>
      </w:pPr>
      <w:r w:rsidRPr="007A36B6">
        <w:rPr>
          <w:rFonts w:ascii="Times New Roman" w:hAnsi="Times New Roman" w:cs="Times New Roman"/>
          <w:sz w:val="24"/>
          <w:szCs w:val="24"/>
        </w:rPr>
        <w:tab/>
        <w:t xml:space="preserve">В соответствии со статьей 265, 266.1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w:t>
      </w:r>
      <w:proofErr w:type="spellStart"/>
      <w:r w:rsidRPr="007A36B6">
        <w:rPr>
          <w:rFonts w:ascii="Times New Roman" w:hAnsi="Times New Roman" w:cs="Times New Roman"/>
          <w:sz w:val="24"/>
          <w:szCs w:val="24"/>
        </w:rPr>
        <w:t>Ужурского</w:t>
      </w:r>
      <w:proofErr w:type="spellEnd"/>
      <w:r w:rsidRPr="007A36B6">
        <w:rPr>
          <w:rFonts w:ascii="Times New Roman" w:hAnsi="Times New Roman" w:cs="Times New Roman"/>
          <w:sz w:val="24"/>
          <w:szCs w:val="24"/>
        </w:rPr>
        <w:t xml:space="preserve"> района, администрация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w:t>
      </w:r>
      <w:proofErr w:type="spellStart"/>
      <w:r w:rsidRPr="007A36B6">
        <w:rPr>
          <w:rFonts w:ascii="Times New Roman" w:hAnsi="Times New Roman" w:cs="Times New Roman"/>
          <w:sz w:val="24"/>
          <w:szCs w:val="24"/>
        </w:rPr>
        <w:t>Ужурского</w:t>
      </w:r>
      <w:proofErr w:type="spellEnd"/>
      <w:r w:rsidRPr="007A36B6">
        <w:rPr>
          <w:rFonts w:ascii="Times New Roman" w:hAnsi="Times New Roman" w:cs="Times New Roman"/>
          <w:sz w:val="24"/>
          <w:szCs w:val="24"/>
        </w:rPr>
        <w:t xml:space="preserve"> района Красноярского края ПОСТАНОВЛЯЕТ:</w:t>
      </w:r>
      <w:r w:rsidRPr="007A36B6">
        <w:rPr>
          <w:rFonts w:ascii="Times New Roman" w:hAnsi="Times New Roman" w:cs="Times New Roman"/>
          <w:sz w:val="24"/>
          <w:szCs w:val="24"/>
        </w:rPr>
        <w:tab/>
      </w:r>
    </w:p>
    <w:p w:rsidR="007A36B6" w:rsidRPr="007A36B6" w:rsidRDefault="007A36B6" w:rsidP="007A36B6">
      <w:pPr>
        <w:pStyle w:val="a7"/>
        <w:numPr>
          <w:ilvl w:val="0"/>
          <w:numId w:val="11"/>
        </w:numPr>
        <w:jc w:val="both"/>
      </w:pPr>
      <w:r w:rsidRPr="007A36B6">
        <w:t>Внести следующие изменения</w:t>
      </w:r>
    </w:p>
    <w:p w:rsidR="007A36B6" w:rsidRPr="007A36B6" w:rsidRDefault="007A36B6" w:rsidP="007A36B6">
      <w:pPr>
        <w:pStyle w:val="af4"/>
        <w:spacing w:before="0" w:beforeAutospacing="0" w:after="0" w:afterAutospacing="0"/>
        <w:ind w:firstLine="709"/>
        <w:jc w:val="both"/>
      </w:pPr>
      <w:r w:rsidRPr="007A36B6">
        <w:lastRenderedPageBreak/>
        <w:t xml:space="preserve">- пункт 1 Порядка изложить в следующей редакции: «В целях настоящего Положения применяются следующие понятия и термины: </w:t>
      </w:r>
    </w:p>
    <w:p w:rsidR="007A36B6" w:rsidRPr="007A36B6" w:rsidRDefault="007A36B6" w:rsidP="007A36B6">
      <w:pPr>
        <w:pStyle w:val="af4"/>
        <w:spacing w:before="0" w:beforeAutospacing="0" w:after="0" w:afterAutospacing="0"/>
        <w:ind w:firstLine="709"/>
        <w:jc w:val="both"/>
      </w:pPr>
      <w:r w:rsidRPr="007A36B6">
        <w:t xml:space="preserve">- муниципальный финансовый контроль (далее - финансовый контроль) - осуществляемая с использованием специфических организационных форм и методов деятельность органов, наделенных законодательством соответствующими полномочиями, в целях установления законности и достоверности финансовых операций, объективной оценки экономической эффективности финансово-хозяйственной деятельности, увеличения доходных поступлений в бюджет муниципального образования </w:t>
      </w:r>
      <w:proofErr w:type="spellStart"/>
      <w:r w:rsidRPr="007A36B6">
        <w:t>Златоруновского</w:t>
      </w:r>
      <w:proofErr w:type="spellEnd"/>
      <w:r w:rsidRPr="007A36B6">
        <w:t xml:space="preserve"> сельсовета  (далее - местный бюджет) и сохранности муниципальной собственности;</w:t>
      </w:r>
    </w:p>
    <w:p w:rsidR="007A36B6" w:rsidRPr="007A36B6" w:rsidRDefault="007A36B6" w:rsidP="007A36B6">
      <w:pPr>
        <w:spacing w:after="0"/>
        <w:jc w:val="both"/>
        <w:rPr>
          <w:rFonts w:ascii="Times New Roman" w:hAnsi="Times New Roman" w:cs="Times New Roman"/>
          <w:color w:val="222222"/>
          <w:sz w:val="24"/>
          <w:szCs w:val="24"/>
          <w:shd w:val="clear" w:color="auto" w:fill="FFFFFF"/>
        </w:rPr>
      </w:pPr>
      <w:r w:rsidRPr="007A36B6">
        <w:rPr>
          <w:rFonts w:ascii="Times New Roman" w:hAnsi="Times New Roman" w:cs="Times New Roman"/>
          <w:color w:val="222222"/>
          <w:sz w:val="24"/>
          <w:szCs w:val="24"/>
          <w:shd w:val="clear" w:color="auto" w:fill="FFFFFF"/>
        </w:rPr>
        <w:tab/>
        <w:t>- Предварительный контроль осуществляется в целях предупреждения и пресечения бюджетных нарушений в процессе исполнения бюджета.</w:t>
      </w:r>
    </w:p>
    <w:p w:rsidR="007A36B6" w:rsidRPr="007A36B6" w:rsidRDefault="007A36B6" w:rsidP="007A36B6">
      <w:pPr>
        <w:spacing w:after="0"/>
        <w:jc w:val="both"/>
        <w:rPr>
          <w:rFonts w:ascii="Times New Roman" w:hAnsi="Times New Roman" w:cs="Times New Roman"/>
          <w:color w:val="222222"/>
          <w:sz w:val="24"/>
          <w:szCs w:val="24"/>
          <w:shd w:val="clear" w:color="auto" w:fill="FFFFFF"/>
        </w:rPr>
      </w:pPr>
      <w:r w:rsidRPr="007A36B6">
        <w:rPr>
          <w:rFonts w:ascii="Times New Roman" w:hAnsi="Times New Roman" w:cs="Times New Roman"/>
          <w:color w:val="222222"/>
          <w:sz w:val="24"/>
          <w:szCs w:val="24"/>
          <w:shd w:val="clear" w:color="auto" w:fill="FFFFFF"/>
        </w:rPr>
        <w:tab/>
        <w:t>-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7A36B6" w:rsidRPr="007A36B6" w:rsidRDefault="007A36B6" w:rsidP="007A36B6">
      <w:pPr>
        <w:pStyle w:val="af4"/>
        <w:spacing w:before="0" w:beforeAutospacing="0" w:after="0" w:afterAutospacing="0"/>
        <w:ind w:firstLine="709"/>
        <w:jc w:val="both"/>
      </w:pPr>
      <w:r w:rsidRPr="007A36B6">
        <w:rPr>
          <w:color w:val="222222"/>
          <w:shd w:val="clear" w:color="auto" w:fill="FFFFFF"/>
        </w:rPr>
        <w:tab/>
        <w:t>- пункт 3.2 Порядка изложить в следующей редакции: «</w:t>
      </w:r>
      <w:r w:rsidRPr="007A36B6">
        <w:t>3.2. Главный распорядитель осуществляет контроль в отношении муниципальных бюджетных, казенных учреждений сельского поселения, если они: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proofErr w:type="gramStart"/>
      <w:r w:rsidRPr="007A36B6">
        <w:rPr>
          <w:rStyle w:val="blk"/>
          <w:rFonts w:ascii="Times New Roman" w:hAnsi="Times New Roman" w:cs="Times New Roman"/>
          <w:color w:val="000000"/>
          <w:sz w:val="24"/>
          <w:szCs w:val="24"/>
        </w:rPr>
        <w:t>-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0" w:name="dst4938"/>
      <w:bookmarkStart w:id="1" w:name="dst3676"/>
      <w:bookmarkStart w:id="2" w:name="dst4422"/>
      <w:bookmarkEnd w:id="0"/>
      <w:bookmarkEnd w:id="1"/>
      <w:bookmarkEnd w:id="2"/>
      <w:r w:rsidRPr="007A36B6">
        <w:rPr>
          <w:rStyle w:val="blk"/>
          <w:rFonts w:ascii="Times New Roman" w:hAnsi="Times New Roman" w:cs="Times New Roman"/>
          <w:color w:val="000000"/>
          <w:sz w:val="24"/>
          <w:szCs w:val="24"/>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3" w:name="dst3677"/>
      <w:bookmarkEnd w:id="3"/>
      <w:r w:rsidRPr="007A36B6">
        <w:rPr>
          <w:rStyle w:val="blk"/>
          <w:rFonts w:ascii="Times New Roman" w:hAnsi="Times New Roman" w:cs="Times New Roman"/>
          <w:color w:val="000000"/>
          <w:sz w:val="24"/>
          <w:szCs w:val="24"/>
        </w:rPr>
        <w:t>- государственные (муниципальные) учреждения;</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4" w:name="dst3678"/>
      <w:bookmarkEnd w:id="4"/>
      <w:r w:rsidRPr="007A36B6">
        <w:rPr>
          <w:rStyle w:val="blk"/>
          <w:rFonts w:ascii="Times New Roman" w:hAnsi="Times New Roman" w:cs="Times New Roman"/>
          <w:color w:val="000000"/>
          <w:sz w:val="24"/>
          <w:szCs w:val="24"/>
        </w:rPr>
        <w:t>- государственные (муниципальные) унитарные предприятия;</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5" w:name="dst4552"/>
      <w:bookmarkStart w:id="6" w:name="dst3679"/>
      <w:bookmarkEnd w:id="5"/>
      <w:bookmarkEnd w:id="6"/>
      <w:r w:rsidRPr="007A36B6">
        <w:rPr>
          <w:rStyle w:val="blk"/>
          <w:rFonts w:ascii="Times New Roman" w:hAnsi="Times New Roman" w:cs="Times New Roman"/>
          <w:color w:val="000000"/>
          <w:sz w:val="24"/>
          <w:szCs w:val="24"/>
        </w:rPr>
        <w:t>-государственные корпорации (компании), публично-правовые компании;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7" w:name="dst3680"/>
      <w:bookmarkEnd w:id="7"/>
      <w:r w:rsidRPr="007A36B6">
        <w:rPr>
          <w:rStyle w:val="blk"/>
          <w:rFonts w:ascii="Times New Roman" w:hAnsi="Times New Roman" w:cs="Times New Roman"/>
          <w:color w:val="000000"/>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8" w:name="dst4939"/>
      <w:bookmarkStart w:id="9" w:name="dst3681"/>
      <w:bookmarkStart w:id="10" w:name="dst4423"/>
      <w:bookmarkStart w:id="11" w:name="dst4553"/>
      <w:bookmarkEnd w:id="8"/>
      <w:bookmarkEnd w:id="9"/>
      <w:bookmarkEnd w:id="10"/>
      <w:bookmarkEnd w:id="11"/>
      <w:proofErr w:type="gramStart"/>
      <w:r w:rsidRPr="007A36B6">
        <w:rPr>
          <w:rStyle w:val="blk"/>
          <w:rFonts w:ascii="Times New Roman" w:hAnsi="Times New Roman" w:cs="Times New Roman"/>
          <w:color w:val="000000"/>
          <w:sz w:val="24"/>
          <w:szCs w:val="24"/>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12" w:name="dst4940"/>
      <w:bookmarkEnd w:id="12"/>
      <w:r w:rsidRPr="007A36B6">
        <w:rPr>
          <w:rStyle w:val="blk"/>
          <w:rFonts w:ascii="Times New Roman" w:hAnsi="Times New Roman" w:cs="Times New Roman"/>
          <w:color w:val="000000"/>
          <w:sz w:val="24"/>
          <w:szCs w:val="24"/>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13" w:name="dst4941"/>
      <w:bookmarkEnd w:id="13"/>
      <w:proofErr w:type="gramStart"/>
      <w:r w:rsidRPr="007A36B6">
        <w:rPr>
          <w:rStyle w:val="blk"/>
          <w:rFonts w:ascii="Times New Roman" w:hAnsi="Times New Roman" w:cs="Times New Roman"/>
          <w:color w:val="000000"/>
          <w:sz w:val="24"/>
          <w:szCs w:val="24"/>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w:t>
      </w:r>
      <w:r w:rsidRPr="007A36B6">
        <w:rPr>
          <w:rStyle w:val="blk"/>
          <w:rFonts w:ascii="Times New Roman" w:hAnsi="Times New Roman" w:cs="Times New Roman"/>
          <w:color w:val="000000"/>
          <w:sz w:val="24"/>
          <w:szCs w:val="24"/>
        </w:rPr>
        <w:lastRenderedPageBreak/>
        <w:t>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14" w:name="dst3682"/>
      <w:bookmarkEnd w:id="14"/>
      <w:r w:rsidRPr="007A36B6">
        <w:rPr>
          <w:rStyle w:val="blk"/>
          <w:rFonts w:ascii="Times New Roman" w:hAnsi="Times New Roman" w:cs="Times New Roman"/>
          <w:color w:val="000000"/>
          <w:sz w:val="24"/>
          <w:szCs w:val="24"/>
        </w:rPr>
        <w:t>- органы управления государственными внебюджетными фондами;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bookmarkStart w:id="15" w:name="dst3683"/>
      <w:bookmarkEnd w:id="15"/>
      <w:r w:rsidRPr="007A36B6">
        <w:rPr>
          <w:rStyle w:val="blk"/>
          <w:rFonts w:ascii="Times New Roman" w:hAnsi="Times New Roman" w:cs="Times New Roman"/>
          <w:color w:val="000000"/>
          <w:sz w:val="24"/>
          <w:szCs w:val="24"/>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A36B6" w:rsidRPr="007A36B6" w:rsidRDefault="007A36B6" w:rsidP="007A36B6">
      <w:pPr>
        <w:shd w:val="clear" w:color="auto" w:fill="FFFFFF"/>
        <w:spacing w:after="0" w:line="315" w:lineRule="atLeast"/>
        <w:ind w:firstLine="540"/>
        <w:jc w:val="both"/>
        <w:rPr>
          <w:rStyle w:val="blk"/>
          <w:rFonts w:ascii="Times New Roman" w:hAnsi="Times New Roman" w:cs="Times New Roman"/>
          <w:color w:val="000000"/>
          <w:sz w:val="24"/>
          <w:szCs w:val="24"/>
        </w:rPr>
      </w:pPr>
      <w:bookmarkStart w:id="16" w:name="dst3684"/>
      <w:bookmarkEnd w:id="16"/>
      <w:r w:rsidRPr="007A36B6">
        <w:rPr>
          <w:rStyle w:val="blk"/>
          <w:rFonts w:ascii="Times New Roman" w:hAnsi="Times New Roman" w:cs="Times New Roman"/>
          <w:color w:val="000000"/>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A36B6" w:rsidRPr="007A36B6" w:rsidRDefault="007A36B6" w:rsidP="007A36B6">
      <w:pPr>
        <w:spacing w:after="0"/>
        <w:ind w:right="142" w:firstLine="709"/>
        <w:jc w:val="both"/>
        <w:outlineLvl w:val="0"/>
        <w:rPr>
          <w:rFonts w:ascii="Times New Roman" w:hAnsi="Times New Roman" w:cs="Times New Roman"/>
          <w:sz w:val="24"/>
          <w:szCs w:val="24"/>
        </w:rPr>
      </w:pPr>
      <w:r w:rsidRPr="007A36B6">
        <w:rPr>
          <w:rFonts w:ascii="Times New Roman" w:hAnsi="Times New Roman" w:cs="Times New Roman"/>
          <w:sz w:val="24"/>
          <w:szCs w:val="24"/>
        </w:rPr>
        <w:t xml:space="preserve">2. </w:t>
      </w:r>
      <w:proofErr w:type="gramStart"/>
      <w:r w:rsidRPr="007A36B6">
        <w:rPr>
          <w:rFonts w:ascii="Times New Roman" w:hAnsi="Times New Roman" w:cs="Times New Roman"/>
          <w:sz w:val="24"/>
          <w:szCs w:val="24"/>
        </w:rPr>
        <w:t>Контроль за</w:t>
      </w:r>
      <w:proofErr w:type="gramEnd"/>
      <w:r w:rsidRPr="007A36B6">
        <w:rPr>
          <w:rFonts w:ascii="Times New Roman" w:hAnsi="Times New Roman" w:cs="Times New Roman"/>
          <w:sz w:val="24"/>
          <w:szCs w:val="24"/>
        </w:rPr>
        <w:t xml:space="preserve"> исполнением настоящего Постановления возложить на главного бухгалтера администрации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w:t>
      </w:r>
    </w:p>
    <w:p w:rsidR="007A36B6" w:rsidRPr="007A36B6" w:rsidRDefault="007A36B6" w:rsidP="007A36B6">
      <w:pPr>
        <w:spacing w:after="0"/>
        <w:ind w:right="142" w:firstLine="709"/>
        <w:jc w:val="both"/>
        <w:outlineLvl w:val="0"/>
        <w:rPr>
          <w:rFonts w:ascii="Times New Roman" w:hAnsi="Times New Roman" w:cs="Times New Roman"/>
          <w:sz w:val="24"/>
          <w:szCs w:val="24"/>
        </w:rPr>
      </w:pPr>
      <w:r w:rsidRPr="007A36B6">
        <w:rPr>
          <w:rFonts w:ascii="Times New Roman" w:hAnsi="Times New Roman" w:cs="Times New Roman"/>
          <w:sz w:val="24"/>
          <w:szCs w:val="24"/>
        </w:rPr>
        <w:t>3. Настоящее Постановление</w:t>
      </w:r>
      <w:r w:rsidRPr="007A36B6">
        <w:rPr>
          <w:rFonts w:ascii="Times New Roman" w:hAnsi="Times New Roman" w:cs="Times New Roman"/>
          <w:bCs/>
          <w:sz w:val="24"/>
          <w:szCs w:val="24"/>
        </w:rPr>
        <w:t xml:space="preserve"> вступает в силу со дня его официального опубликования в газете «</w:t>
      </w:r>
      <w:proofErr w:type="spellStart"/>
      <w:r w:rsidRPr="007A36B6">
        <w:rPr>
          <w:rFonts w:ascii="Times New Roman" w:hAnsi="Times New Roman" w:cs="Times New Roman"/>
          <w:bCs/>
          <w:sz w:val="24"/>
          <w:szCs w:val="24"/>
        </w:rPr>
        <w:t>Златоруновский</w:t>
      </w:r>
      <w:proofErr w:type="spellEnd"/>
      <w:r w:rsidRPr="007A36B6">
        <w:rPr>
          <w:rFonts w:ascii="Times New Roman" w:hAnsi="Times New Roman" w:cs="Times New Roman"/>
          <w:bCs/>
          <w:sz w:val="24"/>
          <w:szCs w:val="24"/>
        </w:rPr>
        <w:t xml:space="preserve"> вестник»</w:t>
      </w:r>
      <w:r w:rsidRPr="007A36B6">
        <w:rPr>
          <w:rFonts w:ascii="Times New Roman" w:hAnsi="Times New Roman" w:cs="Times New Roman"/>
          <w:sz w:val="24"/>
          <w:szCs w:val="24"/>
        </w:rPr>
        <w:t xml:space="preserve"> и официальном сайте администрации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в сети Интернет </w:t>
      </w:r>
      <w:proofErr w:type="spellStart"/>
      <w:r w:rsidRPr="007A36B6">
        <w:rPr>
          <w:rFonts w:ascii="Times New Roman" w:hAnsi="Times New Roman" w:cs="Times New Roman"/>
          <w:sz w:val="24"/>
          <w:szCs w:val="24"/>
          <w:lang w:val="en-US"/>
        </w:rPr>
        <w:t>mozlat</w:t>
      </w:r>
      <w:proofErr w:type="spellEnd"/>
      <w:r w:rsidRPr="007A36B6">
        <w:rPr>
          <w:rFonts w:ascii="Times New Roman" w:hAnsi="Times New Roman" w:cs="Times New Roman"/>
          <w:sz w:val="24"/>
          <w:szCs w:val="24"/>
        </w:rPr>
        <w:t>@</w:t>
      </w:r>
      <w:r w:rsidRPr="007A36B6">
        <w:rPr>
          <w:rFonts w:ascii="Times New Roman" w:hAnsi="Times New Roman" w:cs="Times New Roman"/>
          <w:sz w:val="24"/>
          <w:szCs w:val="24"/>
          <w:lang w:val="en-US"/>
        </w:rPr>
        <w:t>rambler</w:t>
      </w:r>
      <w:r w:rsidRPr="007A36B6">
        <w:rPr>
          <w:rFonts w:ascii="Times New Roman" w:hAnsi="Times New Roman" w:cs="Times New Roman"/>
          <w:sz w:val="24"/>
          <w:szCs w:val="24"/>
        </w:rPr>
        <w:t>.</w:t>
      </w:r>
      <w:proofErr w:type="spellStart"/>
      <w:r w:rsidRPr="007A36B6">
        <w:rPr>
          <w:rFonts w:ascii="Times New Roman" w:hAnsi="Times New Roman" w:cs="Times New Roman"/>
          <w:sz w:val="24"/>
          <w:szCs w:val="24"/>
          <w:lang w:val="en-US"/>
        </w:rPr>
        <w:t>ru</w:t>
      </w:r>
      <w:proofErr w:type="spellEnd"/>
      <w:r w:rsidRPr="007A36B6">
        <w:rPr>
          <w:rFonts w:ascii="Times New Roman" w:hAnsi="Times New Roman" w:cs="Times New Roman"/>
          <w:sz w:val="24"/>
          <w:szCs w:val="24"/>
        </w:rPr>
        <w:t xml:space="preserve">/     </w:t>
      </w:r>
    </w:p>
    <w:p w:rsidR="007A36B6" w:rsidRPr="007A36B6" w:rsidRDefault="007A36B6" w:rsidP="007A36B6">
      <w:pPr>
        <w:spacing w:after="0"/>
        <w:ind w:right="142" w:firstLine="709"/>
        <w:jc w:val="both"/>
        <w:outlineLvl w:val="0"/>
        <w:rPr>
          <w:rFonts w:ascii="Times New Roman" w:hAnsi="Times New Roman" w:cs="Times New Roman"/>
          <w:sz w:val="24"/>
          <w:szCs w:val="24"/>
        </w:rPr>
      </w:pPr>
    </w:p>
    <w:p w:rsidR="007A36B6" w:rsidRPr="007A36B6" w:rsidRDefault="007A36B6" w:rsidP="007A36B6">
      <w:pPr>
        <w:spacing w:after="0"/>
        <w:ind w:right="142"/>
        <w:jc w:val="both"/>
        <w:outlineLvl w:val="0"/>
        <w:rPr>
          <w:rFonts w:ascii="Times New Roman" w:hAnsi="Times New Roman" w:cs="Times New Roman"/>
          <w:sz w:val="24"/>
          <w:szCs w:val="24"/>
        </w:rPr>
      </w:pPr>
      <w:r w:rsidRPr="007A36B6">
        <w:rPr>
          <w:rFonts w:ascii="Times New Roman" w:hAnsi="Times New Roman" w:cs="Times New Roman"/>
          <w:sz w:val="24"/>
          <w:szCs w:val="24"/>
        </w:rPr>
        <w:t>И.о</w:t>
      </w:r>
      <w:proofErr w:type="gramStart"/>
      <w:r w:rsidRPr="007A36B6">
        <w:rPr>
          <w:rFonts w:ascii="Times New Roman" w:hAnsi="Times New Roman" w:cs="Times New Roman"/>
          <w:sz w:val="24"/>
          <w:szCs w:val="24"/>
        </w:rPr>
        <w:t>.г</w:t>
      </w:r>
      <w:proofErr w:type="gramEnd"/>
      <w:r w:rsidRPr="007A36B6">
        <w:rPr>
          <w:rFonts w:ascii="Times New Roman" w:hAnsi="Times New Roman" w:cs="Times New Roman"/>
          <w:sz w:val="24"/>
          <w:szCs w:val="24"/>
        </w:rPr>
        <w:t>лавы сельсовета                                                                      Л.М.Ватина</w:t>
      </w: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АДМИНИСТРАЦИЯ ЗЛАТОРУНОВСКОГО СЕЛЬСОВЕТА</w:t>
      </w: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УЖУРСКИЙ РАЙОН КРАСНОЯРСКИЙ КРАЙ</w:t>
      </w:r>
    </w:p>
    <w:p w:rsidR="007A36B6" w:rsidRPr="007A36B6" w:rsidRDefault="007A36B6" w:rsidP="007A36B6">
      <w:pPr>
        <w:spacing w:after="0"/>
        <w:jc w:val="center"/>
        <w:rPr>
          <w:rFonts w:ascii="Times New Roman" w:hAnsi="Times New Roman" w:cs="Times New Roman"/>
          <w:sz w:val="24"/>
          <w:szCs w:val="24"/>
        </w:rPr>
      </w:pP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ПОСТАНОВЛЕНИЕ</w:t>
      </w:r>
    </w:p>
    <w:p w:rsidR="007A36B6" w:rsidRPr="007A36B6" w:rsidRDefault="007A36B6" w:rsidP="007A36B6">
      <w:pPr>
        <w:spacing w:after="0"/>
        <w:rPr>
          <w:rFonts w:ascii="Times New Roman" w:hAnsi="Times New Roman" w:cs="Times New Roman"/>
          <w:sz w:val="24"/>
          <w:szCs w:val="24"/>
        </w:rPr>
      </w:pP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 xml:space="preserve">16.03.2017                                 п. </w:t>
      </w:r>
      <w:proofErr w:type="spellStart"/>
      <w:r w:rsidRPr="007A36B6">
        <w:rPr>
          <w:rFonts w:ascii="Times New Roman" w:hAnsi="Times New Roman" w:cs="Times New Roman"/>
          <w:sz w:val="24"/>
          <w:szCs w:val="24"/>
        </w:rPr>
        <w:t>Златоруновск</w:t>
      </w:r>
      <w:proofErr w:type="spellEnd"/>
      <w:r w:rsidRPr="007A36B6">
        <w:rPr>
          <w:rFonts w:ascii="Times New Roman" w:hAnsi="Times New Roman" w:cs="Times New Roman"/>
          <w:sz w:val="24"/>
          <w:szCs w:val="24"/>
        </w:rPr>
        <w:t xml:space="preserve">                                              № 29</w:t>
      </w:r>
    </w:p>
    <w:p w:rsidR="007A36B6" w:rsidRPr="007A36B6" w:rsidRDefault="007A36B6" w:rsidP="007A36B6">
      <w:pPr>
        <w:spacing w:after="0"/>
        <w:jc w:val="both"/>
        <w:rPr>
          <w:rFonts w:ascii="Times New Roman" w:hAnsi="Times New Roman" w:cs="Times New Roman"/>
          <w:bCs/>
          <w:sz w:val="24"/>
          <w:szCs w:val="24"/>
        </w:rPr>
      </w:pPr>
    </w:p>
    <w:p w:rsidR="007A36B6" w:rsidRPr="007A36B6" w:rsidRDefault="007A36B6" w:rsidP="007A36B6">
      <w:pPr>
        <w:spacing w:after="0"/>
        <w:jc w:val="both"/>
        <w:rPr>
          <w:rFonts w:ascii="Times New Roman" w:hAnsi="Times New Roman" w:cs="Times New Roman"/>
          <w:bCs/>
          <w:sz w:val="24"/>
          <w:szCs w:val="24"/>
        </w:rPr>
      </w:pPr>
      <w:r w:rsidRPr="007A36B6">
        <w:rPr>
          <w:rFonts w:ascii="Times New Roman" w:hAnsi="Times New Roman" w:cs="Times New Roman"/>
          <w:bCs/>
          <w:sz w:val="24"/>
          <w:szCs w:val="24"/>
        </w:rPr>
        <w:t xml:space="preserve">Об утверждении Положения порядка осуществления внутреннего муниципального финансового контроля в администрации </w:t>
      </w:r>
      <w:proofErr w:type="spellStart"/>
      <w:r w:rsidRPr="007A36B6">
        <w:rPr>
          <w:rFonts w:ascii="Times New Roman" w:hAnsi="Times New Roman" w:cs="Times New Roman"/>
          <w:bCs/>
          <w:sz w:val="24"/>
          <w:szCs w:val="24"/>
        </w:rPr>
        <w:t>Златоруновского</w:t>
      </w:r>
      <w:proofErr w:type="spellEnd"/>
      <w:r w:rsidRPr="007A36B6">
        <w:rPr>
          <w:rFonts w:ascii="Times New Roman" w:hAnsi="Times New Roman" w:cs="Times New Roman"/>
          <w:bCs/>
          <w:sz w:val="24"/>
          <w:szCs w:val="24"/>
        </w:rPr>
        <w:t xml:space="preserve"> сельсовета </w:t>
      </w:r>
      <w:proofErr w:type="spellStart"/>
      <w:r w:rsidRPr="007A36B6">
        <w:rPr>
          <w:rFonts w:ascii="Times New Roman" w:hAnsi="Times New Roman" w:cs="Times New Roman"/>
          <w:bCs/>
          <w:sz w:val="24"/>
          <w:szCs w:val="24"/>
        </w:rPr>
        <w:t>Ужурского</w:t>
      </w:r>
      <w:proofErr w:type="spellEnd"/>
      <w:r w:rsidRPr="007A36B6">
        <w:rPr>
          <w:rFonts w:ascii="Times New Roman" w:hAnsi="Times New Roman" w:cs="Times New Roman"/>
          <w:bCs/>
          <w:sz w:val="24"/>
          <w:szCs w:val="24"/>
        </w:rPr>
        <w:t xml:space="preserve"> района Красноярского края (в редакции постановления от 04.02.2021 № 8)</w:t>
      </w:r>
    </w:p>
    <w:p w:rsidR="007A36B6" w:rsidRPr="007A36B6" w:rsidRDefault="007A36B6" w:rsidP="007A36B6">
      <w:pPr>
        <w:spacing w:after="0"/>
        <w:rPr>
          <w:rFonts w:ascii="Times New Roman" w:hAnsi="Times New Roman" w:cs="Times New Roman"/>
          <w:sz w:val="24"/>
          <w:szCs w:val="24"/>
        </w:rPr>
      </w:pPr>
    </w:p>
    <w:p w:rsidR="007A36B6" w:rsidRPr="007A36B6" w:rsidRDefault="007A36B6" w:rsidP="007A36B6">
      <w:pPr>
        <w:spacing w:after="0"/>
        <w:ind w:firstLine="709"/>
        <w:jc w:val="both"/>
        <w:rPr>
          <w:rFonts w:ascii="Times New Roman" w:hAnsi="Times New Roman" w:cs="Times New Roman"/>
          <w:sz w:val="24"/>
          <w:szCs w:val="24"/>
        </w:rPr>
      </w:pPr>
      <w:proofErr w:type="gramStart"/>
      <w:r w:rsidRPr="007A36B6">
        <w:rPr>
          <w:rFonts w:ascii="Times New Roman" w:hAnsi="Times New Roman" w:cs="Times New Roman"/>
          <w:sz w:val="24"/>
          <w:szCs w:val="24"/>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w:t>
      </w:r>
      <w:proofErr w:type="spellStart"/>
      <w:r w:rsidRPr="007A36B6">
        <w:rPr>
          <w:rFonts w:ascii="Times New Roman" w:hAnsi="Times New Roman" w:cs="Times New Roman"/>
          <w:sz w:val="24"/>
          <w:szCs w:val="24"/>
        </w:rPr>
        <w:t>Ужурского</w:t>
      </w:r>
      <w:proofErr w:type="spellEnd"/>
      <w:r w:rsidRPr="007A36B6">
        <w:rPr>
          <w:rFonts w:ascii="Times New Roman" w:hAnsi="Times New Roman" w:cs="Times New Roman"/>
          <w:sz w:val="24"/>
          <w:szCs w:val="24"/>
        </w:rPr>
        <w:t xml:space="preserve"> района, администрация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w:t>
      </w:r>
      <w:proofErr w:type="spellStart"/>
      <w:r w:rsidRPr="007A36B6">
        <w:rPr>
          <w:rFonts w:ascii="Times New Roman" w:hAnsi="Times New Roman" w:cs="Times New Roman"/>
          <w:sz w:val="24"/>
          <w:szCs w:val="24"/>
        </w:rPr>
        <w:t>Ужурского</w:t>
      </w:r>
      <w:proofErr w:type="spellEnd"/>
      <w:r w:rsidRPr="007A36B6">
        <w:rPr>
          <w:rFonts w:ascii="Times New Roman" w:hAnsi="Times New Roman" w:cs="Times New Roman"/>
          <w:sz w:val="24"/>
          <w:szCs w:val="24"/>
        </w:rPr>
        <w:t xml:space="preserve"> района Красноярского края ПОСТАНОВЛЯЕТ:</w:t>
      </w:r>
      <w:r w:rsidRPr="007A36B6">
        <w:rPr>
          <w:rFonts w:ascii="Times New Roman" w:hAnsi="Times New Roman" w:cs="Times New Roman"/>
          <w:sz w:val="24"/>
          <w:szCs w:val="24"/>
        </w:rPr>
        <w:tab/>
      </w:r>
      <w:proofErr w:type="gramEnd"/>
    </w:p>
    <w:p w:rsidR="007A36B6" w:rsidRPr="007A36B6" w:rsidRDefault="007A36B6" w:rsidP="007A36B6">
      <w:pPr>
        <w:spacing w:after="0"/>
        <w:jc w:val="both"/>
        <w:rPr>
          <w:rFonts w:ascii="Times New Roman" w:hAnsi="Times New Roman" w:cs="Times New Roman"/>
          <w:bCs/>
          <w:sz w:val="24"/>
          <w:szCs w:val="24"/>
        </w:rPr>
      </w:pPr>
      <w:r w:rsidRPr="007A36B6">
        <w:rPr>
          <w:rFonts w:ascii="Times New Roman" w:hAnsi="Times New Roman" w:cs="Times New Roman"/>
          <w:sz w:val="24"/>
          <w:szCs w:val="24"/>
        </w:rPr>
        <w:t xml:space="preserve">         1.Утвердить Положение</w:t>
      </w:r>
      <w:r w:rsidRPr="007A36B6">
        <w:rPr>
          <w:rFonts w:ascii="Times New Roman" w:hAnsi="Times New Roman" w:cs="Times New Roman"/>
          <w:bCs/>
          <w:sz w:val="24"/>
          <w:szCs w:val="24"/>
        </w:rPr>
        <w:t xml:space="preserve"> порядка осуществления внутреннего муниципального финансового контроля в администрации </w:t>
      </w:r>
      <w:proofErr w:type="spellStart"/>
      <w:r w:rsidRPr="007A36B6">
        <w:rPr>
          <w:rFonts w:ascii="Times New Roman" w:hAnsi="Times New Roman" w:cs="Times New Roman"/>
          <w:bCs/>
          <w:sz w:val="24"/>
          <w:szCs w:val="24"/>
        </w:rPr>
        <w:t>Златоруновского</w:t>
      </w:r>
      <w:proofErr w:type="spellEnd"/>
      <w:r w:rsidRPr="007A36B6">
        <w:rPr>
          <w:rFonts w:ascii="Times New Roman" w:hAnsi="Times New Roman" w:cs="Times New Roman"/>
          <w:bCs/>
          <w:sz w:val="24"/>
          <w:szCs w:val="24"/>
        </w:rPr>
        <w:t xml:space="preserve"> сельсовета </w:t>
      </w:r>
      <w:proofErr w:type="spellStart"/>
      <w:r w:rsidRPr="007A36B6">
        <w:rPr>
          <w:rFonts w:ascii="Times New Roman" w:hAnsi="Times New Roman" w:cs="Times New Roman"/>
          <w:bCs/>
          <w:sz w:val="24"/>
          <w:szCs w:val="24"/>
        </w:rPr>
        <w:t>Ужурского</w:t>
      </w:r>
      <w:proofErr w:type="spellEnd"/>
      <w:r w:rsidRPr="007A36B6">
        <w:rPr>
          <w:rFonts w:ascii="Times New Roman" w:hAnsi="Times New Roman" w:cs="Times New Roman"/>
          <w:bCs/>
          <w:sz w:val="24"/>
          <w:szCs w:val="24"/>
        </w:rPr>
        <w:t xml:space="preserve"> района Красноярского края</w:t>
      </w:r>
      <w:r w:rsidRPr="007A36B6">
        <w:rPr>
          <w:rFonts w:ascii="Times New Roman" w:hAnsi="Times New Roman" w:cs="Times New Roman"/>
          <w:sz w:val="24"/>
          <w:szCs w:val="24"/>
        </w:rPr>
        <w:t>, согласно приложению № 1.</w:t>
      </w:r>
    </w:p>
    <w:p w:rsidR="007A36B6" w:rsidRPr="007A36B6" w:rsidRDefault="007A36B6" w:rsidP="007A36B6">
      <w:pPr>
        <w:pStyle w:val="af4"/>
        <w:spacing w:before="0" w:beforeAutospacing="0" w:after="0" w:afterAutospacing="0"/>
        <w:ind w:firstLine="709"/>
        <w:jc w:val="both"/>
      </w:pPr>
      <w:r w:rsidRPr="007A36B6">
        <w:t>2. Утвердить  Положение о комиссии по внутреннему муниципальному финансовому контролю согласно приложению № 2.</w:t>
      </w:r>
    </w:p>
    <w:p w:rsidR="007A36B6" w:rsidRPr="007A36B6" w:rsidRDefault="007A36B6" w:rsidP="007A36B6">
      <w:pPr>
        <w:pStyle w:val="af4"/>
        <w:spacing w:before="0" w:beforeAutospacing="0" w:after="0" w:afterAutospacing="0"/>
        <w:ind w:firstLine="709"/>
        <w:jc w:val="both"/>
      </w:pPr>
      <w:r w:rsidRPr="007A36B6">
        <w:t>3. Утвердить  состав комиссии по внутреннему муниципальному финансовому контролю,  согласно приложению № 3.</w:t>
      </w:r>
    </w:p>
    <w:p w:rsidR="007A36B6" w:rsidRPr="007A36B6" w:rsidRDefault="007A36B6" w:rsidP="007A36B6">
      <w:pPr>
        <w:pStyle w:val="af4"/>
        <w:spacing w:before="0" w:beforeAutospacing="0" w:after="0" w:afterAutospacing="0"/>
        <w:ind w:firstLine="709"/>
        <w:jc w:val="both"/>
      </w:pPr>
      <w:r w:rsidRPr="007A36B6">
        <w:t>4. Контроль за исполнение настоящего Постановления оставляю за собой.</w:t>
      </w:r>
    </w:p>
    <w:p w:rsidR="007A36B6" w:rsidRPr="007A36B6" w:rsidRDefault="007A36B6" w:rsidP="007A36B6">
      <w:pPr>
        <w:pStyle w:val="af4"/>
        <w:spacing w:before="0" w:beforeAutospacing="0" w:after="0" w:afterAutospacing="0"/>
        <w:ind w:firstLine="709"/>
        <w:jc w:val="both"/>
      </w:pPr>
      <w:r w:rsidRPr="007A36B6">
        <w:lastRenderedPageBreak/>
        <w:t>5. Настоящее Постановление вступает в силу с момента подписания, но не ранее дня, следующего за днем официального опубликования в газете «</w:t>
      </w:r>
      <w:proofErr w:type="spellStart"/>
      <w:r w:rsidRPr="007A36B6">
        <w:t>Златоруновский</w:t>
      </w:r>
      <w:proofErr w:type="spellEnd"/>
      <w:r w:rsidRPr="007A36B6">
        <w:t xml:space="preserve"> вестник».</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 xml:space="preserve">Глава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Д.В. Минин</w:t>
      </w: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right"/>
      </w:pPr>
      <w:r w:rsidRPr="007A36B6">
        <w:t xml:space="preserve">Приложение №1 </w:t>
      </w:r>
    </w:p>
    <w:p w:rsidR="007A36B6" w:rsidRPr="007A36B6" w:rsidRDefault="007A36B6" w:rsidP="007A36B6">
      <w:pPr>
        <w:pStyle w:val="af4"/>
        <w:spacing w:before="0" w:beforeAutospacing="0" w:after="0" w:afterAutospacing="0"/>
        <w:jc w:val="right"/>
      </w:pPr>
      <w:r w:rsidRPr="007A36B6">
        <w:t xml:space="preserve">к постановлению администрации </w:t>
      </w:r>
    </w:p>
    <w:p w:rsidR="007A36B6" w:rsidRPr="007A36B6" w:rsidRDefault="007A36B6" w:rsidP="007A36B6">
      <w:pPr>
        <w:pStyle w:val="af4"/>
        <w:spacing w:before="0" w:beforeAutospacing="0" w:after="0" w:afterAutospacing="0"/>
        <w:jc w:val="right"/>
      </w:pP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before="0" w:beforeAutospacing="0" w:after="0" w:afterAutospacing="0"/>
        <w:jc w:val="right"/>
      </w:pPr>
      <w:proofErr w:type="spellStart"/>
      <w:r w:rsidRPr="007A36B6">
        <w:t>Ужурского</w:t>
      </w:r>
      <w:proofErr w:type="spellEnd"/>
      <w:r w:rsidRPr="007A36B6">
        <w:t xml:space="preserve"> района </w:t>
      </w:r>
    </w:p>
    <w:p w:rsidR="007A36B6" w:rsidRPr="007A36B6" w:rsidRDefault="007A36B6" w:rsidP="007A36B6">
      <w:pPr>
        <w:pStyle w:val="af4"/>
        <w:spacing w:before="0" w:beforeAutospacing="0" w:after="0" w:afterAutospacing="0"/>
        <w:jc w:val="right"/>
      </w:pPr>
      <w:r w:rsidRPr="007A36B6">
        <w:t>Красноярского края</w:t>
      </w:r>
    </w:p>
    <w:p w:rsidR="007A36B6" w:rsidRPr="007A36B6" w:rsidRDefault="007A36B6" w:rsidP="007A36B6">
      <w:pPr>
        <w:pStyle w:val="af4"/>
        <w:spacing w:before="0" w:beforeAutospacing="0" w:after="0" w:afterAutospacing="0"/>
        <w:jc w:val="right"/>
      </w:pPr>
      <w:r w:rsidRPr="007A36B6">
        <w:t xml:space="preserve">                                                  от 16.03.2017. № 29 </w:t>
      </w:r>
    </w:p>
    <w:p w:rsidR="007A36B6" w:rsidRPr="007A36B6" w:rsidRDefault="007A36B6" w:rsidP="007A36B6">
      <w:pPr>
        <w:pStyle w:val="af4"/>
        <w:spacing w:before="0" w:beforeAutospacing="0" w:after="0" w:afterAutospacing="0"/>
        <w:jc w:val="right"/>
      </w:pPr>
      <w:proofErr w:type="gramStart"/>
      <w:r w:rsidRPr="007A36B6">
        <w:t>(в редакции постановления</w:t>
      </w:r>
      <w:proofErr w:type="gramEnd"/>
    </w:p>
    <w:p w:rsidR="007A36B6" w:rsidRPr="007A36B6" w:rsidRDefault="007A36B6" w:rsidP="007A36B6">
      <w:pPr>
        <w:pStyle w:val="af4"/>
        <w:spacing w:before="0" w:beforeAutospacing="0" w:after="0" w:afterAutospacing="0"/>
        <w:jc w:val="right"/>
      </w:pPr>
      <w:r w:rsidRPr="007A36B6">
        <w:t xml:space="preserve"> от 04.02.2021  № 8</w:t>
      </w:r>
    </w:p>
    <w:p w:rsidR="007A36B6" w:rsidRPr="007A36B6" w:rsidRDefault="007A36B6" w:rsidP="007A36B6">
      <w:pPr>
        <w:pStyle w:val="af4"/>
        <w:spacing w:before="0" w:beforeAutospacing="0" w:after="0" w:afterAutospacing="0"/>
        <w:jc w:val="center"/>
        <w:rPr>
          <w:b/>
        </w:rPr>
      </w:pPr>
      <w:r w:rsidRPr="007A36B6">
        <w:br/>
      </w:r>
      <w:r w:rsidRPr="007A36B6">
        <w:rPr>
          <w:rStyle w:val="af5"/>
        </w:rPr>
        <w:t>ПОЛОЖЕНИЕ</w:t>
      </w:r>
      <w:r w:rsidRPr="007A36B6">
        <w:rPr>
          <w:bCs/>
        </w:rPr>
        <w:t xml:space="preserve"> </w:t>
      </w:r>
      <w:r w:rsidRPr="007A36B6">
        <w:rPr>
          <w:b/>
          <w:bCs/>
        </w:rPr>
        <w:t>ПОРЯДКА ОСУЩЕСТВЛЕНИЯ</w:t>
      </w:r>
    </w:p>
    <w:p w:rsidR="007A36B6" w:rsidRPr="007A36B6" w:rsidRDefault="007A36B6" w:rsidP="007A36B6">
      <w:pPr>
        <w:pStyle w:val="af4"/>
        <w:spacing w:before="0" w:beforeAutospacing="0" w:after="0" w:afterAutospacing="0"/>
        <w:jc w:val="center"/>
      </w:pPr>
      <w:r w:rsidRPr="007A36B6">
        <w:rPr>
          <w:rStyle w:val="af5"/>
        </w:rPr>
        <w:t> О  ВНУТРЕННЕМ МУНИЦИПАЛЬНОМ ФИНАНСОВОМ КОНТРОЛЕ</w:t>
      </w:r>
      <w:r w:rsidRPr="007A36B6">
        <w:t> </w:t>
      </w:r>
    </w:p>
    <w:p w:rsidR="007A36B6" w:rsidRPr="007A36B6" w:rsidRDefault="007A36B6" w:rsidP="007A36B6">
      <w:pPr>
        <w:pStyle w:val="af4"/>
        <w:spacing w:after="0" w:afterAutospacing="0"/>
        <w:jc w:val="center"/>
      </w:pPr>
      <w:r w:rsidRPr="007A36B6">
        <w:rPr>
          <w:rStyle w:val="af5"/>
        </w:rPr>
        <w:t>1. Понятия и термины, применяемые в настоящем Положении</w:t>
      </w:r>
    </w:p>
    <w:p w:rsidR="007A36B6" w:rsidRPr="007A36B6" w:rsidRDefault="007A36B6" w:rsidP="007A36B6">
      <w:pPr>
        <w:pStyle w:val="af4"/>
        <w:spacing w:before="0" w:beforeAutospacing="0" w:after="0" w:afterAutospacing="0"/>
        <w:ind w:firstLine="709"/>
        <w:jc w:val="both"/>
      </w:pPr>
      <w:r w:rsidRPr="007A36B6">
        <w:t xml:space="preserve">        В целях настоящего Положения применяются следующие понятия и термины: </w:t>
      </w:r>
    </w:p>
    <w:p w:rsidR="007A36B6" w:rsidRPr="007A36B6" w:rsidRDefault="007A36B6" w:rsidP="007A36B6">
      <w:pPr>
        <w:pStyle w:val="af4"/>
        <w:spacing w:before="0" w:beforeAutospacing="0" w:after="0" w:afterAutospacing="0"/>
        <w:ind w:firstLine="709"/>
        <w:jc w:val="both"/>
      </w:pPr>
      <w:r w:rsidRPr="007A36B6">
        <w:t xml:space="preserve">- муниципальный финансовый контроль (далее - финансовый контроль) - осуществляемая с использованием специфических организационных форм и методов деятельность органов, наделенных законодательством соответствующими полномочиями, в целях установления законности и достоверности финансовых операций, объективной оценки экономической эффективности финансово-хозяйственной деятельности, увеличения доходных поступлений в бюджет муниципального образования </w:t>
      </w:r>
      <w:proofErr w:type="spellStart"/>
      <w:r w:rsidRPr="007A36B6">
        <w:t>Златоруновского</w:t>
      </w:r>
      <w:proofErr w:type="spellEnd"/>
      <w:r w:rsidRPr="007A36B6">
        <w:t xml:space="preserve"> сельсовета  (далее - местный бюджет) и сохранности муниципальной собственности;</w:t>
      </w:r>
    </w:p>
    <w:p w:rsidR="007A36B6" w:rsidRPr="007A36B6" w:rsidRDefault="007A36B6" w:rsidP="007A36B6">
      <w:pPr>
        <w:spacing w:after="0"/>
        <w:jc w:val="both"/>
        <w:rPr>
          <w:rFonts w:ascii="Times New Roman" w:hAnsi="Times New Roman" w:cs="Times New Roman"/>
          <w:color w:val="222222"/>
          <w:sz w:val="24"/>
          <w:szCs w:val="24"/>
          <w:shd w:val="clear" w:color="auto" w:fill="FFFFFF"/>
        </w:rPr>
      </w:pPr>
      <w:r w:rsidRPr="007A36B6">
        <w:rPr>
          <w:rFonts w:ascii="Times New Roman" w:hAnsi="Times New Roman" w:cs="Times New Roman"/>
          <w:color w:val="222222"/>
          <w:sz w:val="24"/>
          <w:szCs w:val="24"/>
          <w:shd w:val="clear" w:color="auto" w:fill="FFFFFF"/>
        </w:rPr>
        <w:tab/>
        <w:t>- Предварительный контроль осуществляется в целях предупреждения и пресечения бюджетных нарушений в процессе исполнения бюджета.</w:t>
      </w:r>
    </w:p>
    <w:p w:rsidR="007A36B6" w:rsidRPr="007A36B6" w:rsidRDefault="007A36B6" w:rsidP="007A36B6">
      <w:pPr>
        <w:spacing w:after="0"/>
        <w:jc w:val="both"/>
        <w:rPr>
          <w:rFonts w:ascii="Times New Roman" w:hAnsi="Times New Roman" w:cs="Times New Roman"/>
          <w:bCs/>
          <w:sz w:val="24"/>
          <w:szCs w:val="24"/>
        </w:rPr>
      </w:pPr>
      <w:r w:rsidRPr="007A36B6">
        <w:rPr>
          <w:rFonts w:ascii="Times New Roman" w:hAnsi="Times New Roman" w:cs="Times New Roman"/>
          <w:color w:val="222222"/>
          <w:sz w:val="24"/>
          <w:szCs w:val="24"/>
          <w:shd w:val="clear" w:color="auto" w:fill="FFFFFF"/>
        </w:rPr>
        <w:tab/>
        <w:t xml:space="preserve">-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 </w:t>
      </w:r>
      <w:r w:rsidRPr="007A36B6">
        <w:rPr>
          <w:rFonts w:ascii="Times New Roman" w:hAnsi="Times New Roman" w:cs="Times New Roman"/>
          <w:bCs/>
          <w:sz w:val="24"/>
          <w:szCs w:val="24"/>
        </w:rPr>
        <w:t>(в редакции постановления от 04.02.2021 № 8).</w:t>
      </w:r>
    </w:p>
    <w:p w:rsidR="007A36B6" w:rsidRPr="007A36B6" w:rsidRDefault="007A36B6" w:rsidP="007A36B6">
      <w:pPr>
        <w:pStyle w:val="af4"/>
        <w:spacing w:before="0" w:beforeAutospacing="0" w:after="0" w:afterAutospacing="0"/>
        <w:ind w:firstLine="709"/>
        <w:jc w:val="center"/>
        <w:rPr>
          <w:rStyle w:val="af5"/>
        </w:rPr>
      </w:pPr>
      <w:r w:rsidRPr="007A36B6">
        <w:rPr>
          <w:rStyle w:val="af5"/>
        </w:rPr>
        <w:t>2. Основные задачи финансового контроля </w:t>
      </w:r>
    </w:p>
    <w:p w:rsidR="007A36B6" w:rsidRPr="007A36B6" w:rsidRDefault="007A36B6" w:rsidP="007A36B6">
      <w:pPr>
        <w:pStyle w:val="af4"/>
        <w:spacing w:before="0" w:beforeAutospacing="0" w:after="0" w:afterAutospacing="0"/>
        <w:ind w:firstLine="709"/>
        <w:jc w:val="center"/>
      </w:pPr>
    </w:p>
    <w:p w:rsidR="007A36B6" w:rsidRPr="007A36B6" w:rsidRDefault="007A36B6" w:rsidP="007A36B6">
      <w:pPr>
        <w:pStyle w:val="af4"/>
        <w:spacing w:before="0" w:beforeAutospacing="0" w:after="0" w:afterAutospacing="0"/>
        <w:ind w:firstLine="709"/>
        <w:jc w:val="both"/>
        <w:rPr>
          <w:b/>
        </w:rPr>
      </w:pPr>
      <w:r w:rsidRPr="007A36B6">
        <w:t>2.1. Основными задачами финансового контроля являются:</w:t>
      </w:r>
    </w:p>
    <w:p w:rsidR="007A36B6" w:rsidRPr="007A36B6" w:rsidRDefault="007A36B6" w:rsidP="007A36B6">
      <w:pPr>
        <w:pStyle w:val="af4"/>
        <w:spacing w:before="0" w:beforeAutospacing="0" w:after="0" w:afterAutospacing="0"/>
        <w:ind w:firstLine="709"/>
        <w:jc w:val="both"/>
      </w:pPr>
      <w:r w:rsidRPr="007A36B6">
        <w:t xml:space="preserve">-осуществление </w:t>
      </w:r>
      <w:proofErr w:type="gramStart"/>
      <w:r w:rsidRPr="007A36B6">
        <w:t>контроля за</w:t>
      </w:r>
      <w:proofErr w:type="gramEnd"/>
      <w:r w:rsidRPr="007A36B6">
        <w:t xml:space="preserve"> исполнением местного бюджета, доходных и расходных статей местного бюджета по объемам, структуре и целевому назначению;</w:t>
      </w:r>
      <w:r w:rsidRPr="007A36B6">
        <w:br/>
        <w:t> - осуществление контроля за поступлением средств в местный бюджет от распоряжения и управления имуществом, находящимся в муниципальной собственности сельского поселения;</w:t>
      </w:r>
    </w:p>
    <w:p w:rsidR="007A36B6" w:rsidRPr="007A36B6" w:rsidRDefault="007A36B6" w:rsidP="007A36B6">
      <w:pPr>
        <w:pStyle w:val="af4"/>
        <w:spacing w:before="0" w:beforeAutospacing="0" w:after="0" w:afterAutospacing="0"/>
        <w:ind w:firstLine="709"/>
      </w:pPr>
      <w:r w:rsidRPr="007A36B6">
        <w:t>-осуществление контроля за целевым и эффективным использованием средств местного бюджета, в том числе направленных получателям средств местного бюджета;</w:t>
      </w:r>
      <w:proofErr w:type="gramStart"/>
      <w:r w:rsidRPr="007A36B6">
        <w:br/>
        <w:t>-</w:t>
      </w:r>
      <w:proofErr w:type="gramEnd"/>
      <w:r w:rsidRPr="007A36B6">
        <w:t>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(далее - контроль за размещением заказов);</w:t>
      </w:r>
    </w:p>
    <w:p w:rsidR="007A36B6" w:rsidRPr="007A36B6" w:rsidRDefault="007A36B6" w:rsidP="007A36B6">
      <w:pPr>
        <w:pStyle w:val="af4"/>
        <w:spacing w:before="0" w:beforeAutospacing="0" w:after="0" w:afterAutospacing="0"/>
        <w:ind w:firstLine="709"/>
        <w:jc w:val="both"/>
      </w:pPr>
      <w:r w:rsidRPr="007A36B6">
        <w:t>-анализ выявленных отклонений от установленных показателей местного бюджета и подготовка предложений, направленных на их устранение.</w:t>
      </w:r>
    </w:p>
    <w:p w:rsidR="007A36B6" w:rsidRPr="007A36B6" w:rsidRDefault="007A36B6" w:rsidP="007A36B6">
      <w:pPr>
        <w:pStyle w:val="af4"/>
        <w:spacing w:before="0" w:beforeAutospacing="0" w:after="0" w:afterAutospacing="0"/>
        <w:ind w:firstLine="709"/>
        <w:jc w:val="both"/>
      </w:pPr>
      <w:r w:rsidRPr="007A36B6">
        <w:t>2.2. Финансовый контроль осуществляется на основе принципов законности, системности, объективности и гласности.</w:t>
      </w:r>
    </w:p>
    <w:p w:rsidR="007A36B6" w:rsidRPr="007A36B6" w:rsidRDefault="007A36B6" w:rsidP="007A36B6">
      <w:pPr>
        <w:pStyle w:val="af4"/>
        <w:spacing w:before="0" w:beforeAutospacing="0" w:after="0" w:afterAutospacing="0"/>
        <w:ind w:firstLine="709"/>
        <w:jc w:val="both"/>
      </w:pPr>
    </w:p>
    <w:p w:rsidR="007A36B6" w:rsidRPr="007A36B6" w:rsidRDefault="007A36B6" w:rsidP="007A36B6">
      <w:pPr>
        <w:pStyle w:val="af4"/>
        <w:spacing w:before="0" w:beforeAutospacing="0" w:after="0" w:afterAutospacing="0"/>
        <w:ind w:firstLine="709"/>
        <w:jc w:val="center"/>
      </w:pPr>
      <w:r w:rsidRPr="007A36B6">
        <w:rPr>
          <w:rStyle w:val="af5"/>
        </w:rPr>
        <w:t>3. Органы, осуществляющие финансовый контроль</w:t>
      </w:r>
      <w:r w:rsidRPr="007A36B6">
        <w:t> </w:t>
      </w:r>
    </w:p>
    <w:p w:rsidR="007A36B6" w:rsidRPr="007A36B6" w:rsidRDefault="007A36B6" w:rsidP="007A36B6">
      <w:pPr>
        <w:pStyle w:val="af4"/>
        <w:spacing w:before="0" w:beforeAutospacing="0" w:after="0" w:afterAutospacing="0"/>
        <w:ind w:firstLine="709"/>
        <w:jc w:val="center"/>
      </w:pPr>
    </w:p>
    <w:p w:rsidR="007A36B6" w:rsidRPr="007A36B6" w:rsidRDefault="007A36B6" w:rsidP="007A36B6">
      <w:pPr>
        <w:pStyle w:val="af4"/>
        <w:spacing w:before="0" w:beforeAutospacing="0" w:after="0" w:afterAutospacing="0"/>
        <w:ind w:firstLine="709"/>
        <w:jc w:val="both"/>
      </w:pPr>
      <w:r w:rsidRPr="007A36B6">
        <w:t xml:space="preserve">3.1. Финансовый контроль осуществляет главный распорядитель бюджетных средств – Администрация </w:t>
      </w:r>
      <w:proofErr w:type="spellStart"/>
      <w:r w:rsidRPr="007A36B6">
        <w:t>Златоруновского</w:t>
      </w:r>
      <w:proofErr w:type="spellEnd"/>
      <w:r w:rsidRPr="007A36B6">
        <w:t xml:space="preserve"> сельсовета </w:t>
      </w:r>
      <w:proofErr w:type="spellStart"/>
      <w:r w:rsidRPr="007A36B6">
        <w:t>Ужурского</w:t>
      </w:r>
      <w:proofErr w:type="spellEnd"/>
      <w:r w:rsidRPr="007A36B6">
        <w:t xml:space="preserve"> района Красноярского края.</w:t>
      </w:r>
    </w:p>
    <w:p w:rsidR="007A36B6" w:rsidRPr="007A36B6" w:rsidRDefault="007A36B6" w:rsidP="007A36B6">
      <w:pPr>
        <w:pStyle w:val="af4"/>
        <w:spacing w:before="0" w:beforeAutospacing="0" w:after="0" w:afterAutospacing="0"/>
        <w:ind w:firstLine="709"/>
        <w:jc w:val="both"/>
      </w:pPr>
      <w:r w:rsidRPr="007A36B6">
        <w:t>3.2. Главный распорядитель осуществляет контроль в отношении муниципальных бюджетных, казенных учреждений сельского поселения, если они: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proofErr w:type="gramStart"/>
      <w:r w:rsidRPr="007A36B6">
        <w:rPr>
          <w:rStyle w:val="blk"/>
          <w:rFonts w:ascii="Times New Roman" w:hAnsi="Times New Roman" w:cs="Times New Roman"/>
          <w:color w:val="000000"/>
          <w:sz w:val="24"/>
          <w:szCs w:val="24"/>
        </w:rPr>
        <w:t>-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государственные (муниципальные) учреждения;</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государственные (муниципальные) унитарные предприятия;</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-государственные корпорации (компании), публично-правовые компании;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proofErr w:type="gramStart"/>
      <w:r w:rsidRPr="007A36B6">
        <w:rPr>
          <w:rStyle w:val="blk"/>
          <w:rFonts w:ascii="Times New Roman" w:hAnsi="Times New Roman" w:cs="Times New Roman"/>
          <w:color w:val="000000"/>
          <w:sz w:val="24"/>
          <w:szCs w:val="24"/>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proofErr w:type="gramStart"/>
      <w:r w:rsidRPr="007A36B6">
        <w:rPr>
          <w:rStyle w:val="blk"/>
          <w:rFonts w:ascii="Times New Roman" w:hAnsi="Times New Roman" w:cs="Times New Roman"/>
          <w:color w:val="000000"/>
          <w:sz w:val="24"/>
          <w:szCs w:val="24"/>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органы управления государственными внебюджетными фондами;</w:t>
      </w:r>
    </w:p>
    <w:p w:rsidR="007A36B6" w:rsidRPr="007A36B6" w:rsidRDefault="007A36B6" w:rsidP="007A36B6">
      <w:pPr>
        <w:shd w:val="clear" w:color="auto" w:fill="FFFFFF"/>
        <w:spacing w:after="0" w:line="315" w:lineRule="atLeast"/>
        <w:ind w:firstLine="540"/>
        <w:jc w:val="both"/>
        <w:rPr>
          <w:rFonts w:ascii="Times New Roman" w:hAnsi="Times New Roman" w:cs="Times New Roman"/>
          <w:color w:val="000000"/>
          <w:sz w:val="24"/>
          <w:szCs w:val="24"/>
        </w:rPr>
      </w:pPr>
      <w:r w:rsidRPr="007A36B6">
        <w:rPr>
          <w:rStyle w:val="blk"/>
          <w:rFonts w:ascii="Times New Roman" w:hAnsi="Times New Roman" w:cs="Times New Roman"/>
          <w:color w:val="000000"/>
          <w:sz w:val="24"/>
          <w:szCs w:val="24"/>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A36B6" w:rsidRPr="007A36B6" w:rsidRDefault="007A36B6" w:rsidP="007A36B6">
      <w:pPr>
        <w:spacing w:after="0"/>
        <w:jc w:val="both"/>
        <w:rPr>
          <w:rStyle w:val="blk"/>
          <w:rFonts w:ascii="Times New Roman" w:hAnsi="Times New Roman" w:cs="Times New Roman"/>
          <w:bCs/>
          <w:sz w:val="24"/>
          <w:szCs w:val="24"/>
        </w:rPr>
      </w:pPr>
      <w:r w:rsidRPr="007A36B6">
        <w:rPr>
          <w:rStyle w:val="blk"/>
          <w:rFonts w:ascii="Times New Roman" w:hAnsi="Times New Roman" w:cs="Times New Roman"/>
          <w:color w:val="000000"/>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roofErr w:type="gramStart"/>
      <w:r w:rsidRPr="007A36B6">
        <w:rPr>
          <w:rStyle w:val="blk"/>
          <w:rFonts w:ascii="Times New Roman" w:hAnsi="Times New Roman" w:cs="Times New Roman"/>
          <w:color w:val="000000"/>
          <w:sz w:val="24"/>
          <w:szCs w:val="24"/>
        </w:rPr>
        <w:t>.</w:t>
      </w:r>
      <w:proofErr w:type="gramEnd"/>
      <w:r w:rsidRPr="007A36B6">
        <w:rPr>
          <w:rStyle w:val="blk"/>
          <w:rFonts w:ascii="Times New Roman" w:hAnsi="Times New Roman" w:cs="Times New Roman"/>
          <w:color w:val="000000"/>
          <w:sz w:val="24"/>
          <w:szCs w:val="24"/>
        </w:rPr>
        <w:t xml:space="preserve">  </w:t>
      </w:r>
      <w:r w:rsidRPr="007A36B6">
        <w:rPr>
          <w:rFonts w:ascii="Times New Roman" w:hAnsi="Times New Roman" w:cs="Times New Roman"/>
          <w:bCs/>
          <w:sz w:val="24"/>
          <w:szCs w:val="24"/>
        </w:rPr>
        <w:t>(</w:t>
      </w:r>
      <w:proofErr w:type="gramStart"/>
      <w:r w:rsidRPr="007A36B6">
        <w:rPr>
          <w:rFonts w:ascii="Times New Roman" w:hAnsi="Times New Roman" w:cs="Times New Roman"/>
          <w:bCs/>
          <w:sz w:val="24"/>
          <w:szCs w:val="24"/>
        </w:rPr>
        <w:t>в</w:t>
      </w:r>
      <w:proofErr w:type="gramEnd"/>
      <w:r w:rsidRPr="007A36B6">
        <w:rPr>
          <w:rFonts w:ascii="Times New Roman" w:hAnsi="Times New Roman" w:cs="Times New Roman"/>
          <w:bCs/>
          <w:sz w:val="24"/>
          <w:szCs w:val="24"/>
        </w:rPr>
        <w:t xml:space="preserve"> редакции постановления от 04.02.2021 № 8)</w:t>
      </w:r>
    </w:p>
    <w:p w:rsidR="007A36B6" w:rsidRPr="007A36B6" w:rsidRDefault="007A36B6" w:rsidP="007A36B6">
      <w:pPr>
        <w:pStyle w:val="af4"/>
        <w:spacing w:before="0" w:beforeAutospacing="0" w:after="0" w:afterAutospacing="0"/>
        <w:ind w:firstLine="709"/>
        <w:jc w:val="both"/>
      </w:pPr>
      <w:r w:rsidRPr="007A36B6">
        <w:lastRenderedPageBreak/>
        <w:t xml:space="preserve">3.3. При осуществлении финансового контроля органы, осуществляющие финансовый контроль, должны руководствоваться Конституцией Российской Федерации и федеральными законами, иными нормативными правовыми актами Российской Федерации, законами и иными нормативными правовыми  актами Красноярского края, Уставом </w:t>
      </w:r>
      <w:proofErr w:type="spellStart"/>
      <w:r w:rsidRPr="007A36B6">
        <w:t>Златоруновского</w:t>
      </w:r>
      <w:proofErr w:type="spellEnd"/>
      <w:r w:rsidRPr="007A36B6">
        <w:t xml:space="preserve"> сельсовета, муниципальными правовыми актами, настоящим Положением. </w:t>
      </w:r>
    </w:p>
    <w:p w:rsidR="007A36B6" w:rsidRPr="007A36B6" w:rsidRDefault="007A36B6" w:rsidP="007A36B6">
      <w:pPr>
        <w:pStyle w:val="af4"/>
        <w:spacing w:before="0" w:beforeAutospacing="0" w:after="0" w:afterAutospacing="0"/>
        <w:ind w:firstLine="709"/>
        <w:jc w:val="center"/>
      </w:pPr>
      <w:r w:rsidRPr="007A36B6">
        <w:rPr>
          <w:rStyle w:val="af5"/>
        </w:rPr>
        <w:t>4. Формы осуществления финансового контроля</w:t>
      </w:r>
      <w:r w:rsidRPr="007A36B6">
        <w:t> </w:t>
      </w:r>
    </w:p>
    <w:p w:rsidR="007A36B6" w:rsidRPr="007A36B6" w:rsidRDefault="007A36B6" w:rsidP="007A36B6">
      <w:pPr>
        <w:pStyle w:val="af4"/>
        <w:spacing w:before="0" w:beforeAutospacing="0" w:after="0" w:afterAutospacing="0"/>
        <w:ind w:firstLine="709"/>
        <w:jc w:val="both"/>
      </w:pPr>
      <w:r w:rsidRPr="007A36B6">
        <w:t>4.1. Главный распорядитель бюджетных средств осуществляет финансовый контроль в следующих формах:</w:t>
      </w:r>
    </w:p>
    <w:p w:rsidR="007A36B6" w:rsidRPr="007A36B6" w:rsidRDefault="007A36B6" w:rsidP="007A36B6">
      <w:pPr>
        <w:pStyle w:val="af4"/>
        <w:spacing w:before="0" w:beforeAutospacing="0" w:after="0" w:afterAutospacing="0"/>
        <w:ind w:firstLine="709"/>
        <w:jc w:val="both"/>
      </w:pPr>
      <w:proofErr w:type="gramStart"/>
      <w:r w:rsidRPr="007A36B6">
        <w:t>предварительный контроль - осуществляется на стадии формирования и утверждения смет доходов и расходов, визирования учредительных документов,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утвержденным решением о местном бюджете, определения задания по предоставлению муниципальных услуг для подведомственных получателей бюджетных средств с учетом нормативов финансовых затрат;</w:t>
      </w:r>
      <w:proofErr w:type="gramEnd"/>
    </w:p>
    <w:p w:rsidR="007A36B6" w:rsidRPr="007A36B6" w:rsidRDefault="007A36B6" w:rsidP="007A36B6">
      <w:pPr>
        <w:pStyle w:val="af4"/>
        <w:spacing w:before="0" w:beforeAutospacing="0" w:after="0" w:afterAutospacing="0"/>
        <w:ind w:firstLine="709"/>
        <w:jc w:val="both"/>
      </w:pPr>
      <w:r w:rsidRPr="007A36B6">
        <w:t xml:space="preserve">текущий контроль - осуществляется на стадии совершения финансовых операций по распределению и использованию бюджетных средств в соответствии с </w:t>
      </w:r>
      <w:proofErr w:type="gramStart"/>
      <w:r w:rsidRPr="007A36B6">
        <w:t>утвержденными</w:t>
      </w:r>
      <w:proofErr w:type="gramEnd"/>
      <w:r w:rsidRPr="007A36B6">
        <w:t>, бюджетной росписью, сметой, кассовым планом, обоснованности перечисления бюджетных средств для текущего финансирования на основании надлежаще оформленных документов, анализа данных оперативного и бухгалтерского учета, инвентаризаций для предотвращения совершения финансовых правонарушений;</w:t>
      </w:r>
    </w:p>
    <w:p w:rsidR="007A36B6" w:rsidRPr="007A36B6" w:rsidRDefault="007A36B6" w:rsidP="007A36B6">
      <w:pPr>
        <w:pStyle w:val="af4"/>
        <w:spacing w:before="0" w:beforeAutospacing="0" w:after="0" w:afterAutospacing="0"/>
        <w:ind w:firstLine="709"/>
        <w:jc w:val="both"/>
      </w:pPr>
      <w:r w:rsidRPr="007A36B6">
        <w:t> последующий контроль -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 а также рассмотрения отчетов и иных сведений об использовании бюджетных средств.</w:t>
      </w:r>
    </w:p>
    <w:p w:rsidR="007A36B6" w:rsidRPr="007A36B6" w:rsidRDefault="007A36B6" w:rsidP="007A36B6">
      <w:pPr>
        <w:pStyle w:val="af4"/>
        <w:spacing w:before="0" w:beforeAutospacing="0" w:after="0" w:afterAutospacing="0"/>
        <w:ind w:firstLine="709"/>
        <w:jc w:val="center"/>
        <w:rPr>
          <w:b/>
          <w:bCs/>
        </w:rPr>
      </w:pPr>
      <w:r w:rsidRPr="007A36B6">
        <w:rPr>
          <w:rStyle w:val="af5"/>
        </w:rPr>
        <w:t>5. Порядок организации и проведения ревизий и проверок </w:t>
      </w:r>
    </w:p>
    <w:p w:rsidR="007A36B6" w:rsidRPr="007A36B6" w:rsidRDefault="007A36B6" w:rsidP="007A36B6">
      <w:pPr>
        <w:pStyle w:val="af4"/>
        <w:spacing w:before="0" w:beforeAutospacing="0" w:after="0" w:afterAutospacing="0"/>
        <w:ind w:firstLine="709"/>
        <w:jc w:val="both"/>
      </w:pPr>
      <w:r w:rsidRPr="007A36B6">
        <w:t>5.1. Порядок организации ревизий и проверок</w:t>
      </w:r>
    </w:p>
    <w:p w:rsidR="007A36B6" w:rsidRPr="007A36B6" w:rsidRDefault="007A36B6" w:rsidP="007A36B6">
      <w:pPr>
        <w:pStyle w:val="af4"/>
        <w:spacing w:before="0" w:beforeAutospacing="0" w:after="0" w:afterAutospacing="0"/>
        <w:ind w:firstLine="709"/>
        <w:jc w:val="both"/>
      </w:pPr>
      <w:r w:rsidRPr="007A36B6">
        <w:t xml:space="preserve">5.1.1. Ревизии и проверки осуществляют должностные лица Администрации </w:t>
      </w:r>
      <w:proofErr w:type="spellStart"/>
      <w:r w:rsidRPr="007A36B6">
        <w:t>Златоруновского</w:t>
      </w:r>
      <w:proofErr w:type="spellEnd"/>
      <w:r w:rsidRPr="007A36B6">
        <w:t xml:space="preserve"> сельсовета .</w:t>
      </w:r>
    </w:p>
    <w:p w:rsidR="007A36B6" w:rsidRPr="007A36B6" w:rsidRDefault="007A36B6" w:rsidP="007A36B6">
      <w:pPr>
        <w:pStyle w:val="af4"/>
        <w:spacing w:before="0" w:beforeAutospacing="0" w:after="0" w:afterAutospacing="0"/>
        <w:ind w:firstLine="709"/>
        <w:jc w:val="both"/>
      </w:pPr>
      <w:r w:rsidRPr="007A36B6">
        <w:t xml:space="preserve">5.1.2. </w:t>
      </w:r>
      <w:proofErr w:type="gramStart"/>
      <w:r w:rsidRPr="007A36B6">
        <w:t>При осуществлении финансового контроля должностные лица обязаны обеспечивать контроль за ходом реализации материалов ревизий и проверок,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 нецелевого, нерационального расходования денежных средств и использования материальных ценностей, их хищений, представления недостоверной отчетности.</w:t>
      </w:r>
      <w:proofErr w:type="gramEnd"/>
    </w:p>
    <w:p w:rsidR="007A36B6" w:rsidRPr="007A36B6" w:rsidRDefault="007A36B6" w:rsidP="007A36B6">
      <w:pPr>
        <w:pStyle w:val="af4"/>
        <w:spacing w:before="0" w:beforeAutospacing="0" w:after="0" w:afterAutospacing="0"/>
        <w:ind w:firstLine="709"/>
      </w:pPr>
      <w:r w:rsidRPr="007A36B6">
        <w:t>5.2. Порядок проведения ревизий и проверок</w:t>
      </w:r>
    </w:p>
    <w:p w:rsidR="007A36B6" w:rsidRPr="007A36B6" w:rsidRDefault="007A36B6" w:rsidP="007A36B6">
      <w:pPr>
        <w:pStyle w:val="af4"/>
        <w:spacing w:before="0" w:beforeAutospacing="0" w:after="0" w:afterAutospacing="0"/>
        <w:ind w:firstLine="709"/>
        <w:jc w:val="both"/>
      </w:pPr>
      <w:r w:rsidRPr="007A36B6">
        <w:t>5.2.1. В процессе исполнения местного бюджета главные распорядители бюджетных средств контролируют полноту и своевременность денежных поступлений, фактическое расходование получателями бюджетных средств бюджетных ассигнований в сравнении с законодательно утвержденными показателями бюджета, выявляют отклонения и нарушения, проводят их анализ, принимают меры по их устранению.</w:t>
      </w:r>
    </w:p>
    <w:p w:rsidR="007A36B6" w:rsidRPr="007A36B6" w:rsidRDefault="007A36B6" w:rsidP="007A36B6">
      <w:pPr>
        <w:pStyle w:val="af4"/>
        <w:spacing w:before="0" w:beforeAutospacing="0" w:after="0" w:afterAutospacing="0"/>
        <w:ind w:firstLine="709"/>
        <w:jc w:val="both"/>
      </w:pPr>
      <w:r w:rsidRPr="007A36B6">
        <w:t>Главный распорядитель осуществляет контроль получателей бюджетных сре</w:t>
      </w:r>
      <w:proofErr w:type="gramStart"/>
      <w:r w:rsidRPr="007A36B6">
        <w:t>дств в ч</w:t>
      </w:r>
      <w:proofErr w:type="gramEnd"/>
      <w:r w:rsidRPr="007A36B6">
        <w:t>асти обеспечения целевого использования бюджетных средств, своевременного их возврата, предоставления отчетности, выполнения заданий по предоставлению муниципальных услуг в соответствии с планом проведения ревизий или проверок, утверждаемым руководителем.</w:t>
      </w:r>
    </w:p>
    <w:p w:rsidR="007A36B6" w:rsidRPr="007A36B6" w:rsidRDefault="007A36B6" w:rsidP="007A36B6">
      <w:pPr>
        <w:pStyle w:val="af4"/>
        <w:spacing w:before="0" w:beforeAutospacing="0" w:after="0" w:afterAutospacing="0"/>
        <w:ind w:firstLine="709"/>
        <w:jc w:val="both"/>
      </w:pPr>
      <w:r w:rsidRPr="007A36B6">
        <w:t>Главные распорядители бюджетных сре</w:t>
      </w:r>
      <w:proofErr w:type="gramStart"/>
      <w:r w:rsidRPr="007A36B6">
        <w:t>дств пр</w:t>
      </w:r>
      <w:proofErr w:type="gramEnd"/>
      <w:r w:rsidRPr="007A36B6">
        <w:t>оводят проверки подведомственные проверки муниципальных бюджетных, казенных учреждений не реже одного раза в два года.</w:t>
      </w:r>
    </w:p>
    <w:p w:rsidR="007A36B6" w:rsidRPr="007A36B6" w:rsidRDefault="007A36B6" w:rsidP="007A36B6">
      <w:pPr>
        <w:pStyle w:val="af4"/>
        <w:spacing w:before="0" w:beforeAutospacing="0" w:after="0" w:afterAutospacing="0"/>
        <w:ind w:firstLine="709"/>
        <w:jc w:val="both"/>
      </w:pPr>
      <w:r w:rsidRPr="007A36B6">
        <w:lastRenderedPageBreak/>
        <w:t>5.2.2. Проверки подведомственных предприятий, учреждений, проводятся на основании утвержденных планов, формируемых с указанием объектов, тем и сроков проверок.</w:t>
      </w:r>
    </w:p>
    <w:p w:rsidR="007A36B6" w:rsidRPr="007A36B6" w:rsidRDefault="007A36B6" w:rsidP="007A36B6">
      <w:pPr>
        <w:pStyle w:val="af4"/>
        <w:spacing w:before="0" w:beforeAutospacing="0" w:after="0" w:afterAutospacing="0"/>
        <w:ind w:firstLine="709"/>
        <w:jc w:val="both"/>
      </w:pPr>
      <w:r w:rsidRPr="007A36B6">
        <w:t>Темы, объекты проверок включаются в планы на основе изучения отчетов и других данных о ходе исполнения местного бюджета, отчетов учреждений, предприятий, данных о состоянии дел по обеспечению сохранности средств, обобщения материалов ранее проведенных ревизий и проверок, поступивших заявлений и писем граждан о нарушениях финансовой дисциплины.</w:t>
      </w:r>
    </w:p>
    <w:p w:rsidR="007A36B6" w:rsidRPr="007A36B6" w:rsidRDefault="007A36B6" w:rsidP="007A36B6">
      <w:pPr>
        <w:pStyle w:val="af4"/>
        <w:spacing w:before="0" w:beforeAutospacing="0" w:after="0" w:afterAutospacing="0"/>
        <w:ind w:firstLine="709"/>
        <w:jc w:val="both"/>
      </w:pPr>
      <w:r w:rsidRPr="007A36B6">
        <w:t>В плане осуществления проверки по каждому контрольному мероприятию устанавливаются объект финансового контроля, проверяемый период, срок проведения контрольного мероприятия и ответственные исполнители. Внеплановые контрольные мероприятия могут проводиться по поручению Главы муниципального образования, по обращениям правоохранительных органов, по обращениям и заявлениям граждан.</w:t>
      </w:r>
    </w:p>
    <w:p w:rsidR="007A36B6" w:rsidRPr="007A36B6" w:rsidRDefault="007A36B6" w:rsidP="007A36B6">
      <w:pPr>
        <w:pStyle w:val="af4"/>
        <w:spacing w:before="0" w:beforeAutospacing="0" w:after="0" w:afterAutospacing="0"/>
        <w:ind w:firstLine="709"/>
        <w:jc w:val="both"/>
      </w:pPr>
      <w:r w:rsidRPr="007A36B6">
        <w:t>Основанием для проведения выездной проверки является распоряжение Главы муниципального образования  о проведении проверки, ревизии с указанием должностных лиц, направляемых на проверку, и утвержденная им программа.</w:t>
      </w:r>
    </w:p>
    <w:p w:rsidR="007A36B6" w:rsidRPr="007A36B6" w:rsidRDefault="007A36B6" w:rsidP="007A36B6">
      <w:pPr>
        <w:pStyle w:val="af4"/>
        <w:spacing w:before="0" w:beforeAutospacing="0" w:after="0" w:afterAutospacing="0"/>
        <w:ind w:firstLine="709"/>
        <w:jc w:val="both"/>
      </w:pPr>
      <w:r w:rsidRPr="007A36B6">
        <w:t>Программа проверки составляется и утверждается до начала проведения проверки в установленном порядке и должна содержать тему проверки, наименование объекта финансового контроля, перечень вопросов, подлежащих проверке, сроки проведения проверки.</w:t>
      </w:r>
    </w:p>
    <w:p w:rsidR="007A36B6" w:rsidRPr="007A36B6" w:rsidRDefault="007A36B6" w:rsidP="007A36B6">
      <w:pPr>
        <w:pStyle w:val="af4"/>
        <w:spacing w:before="0" w:beforeAutospacing="0" w:after="0" w:afterAutospacing="0"/>
        <w:ind w:firstLine="709"/>
        <w:jc w:val="both"/>
      </w:pPr>
      <w:r w:rsidRPr="007A36B6">
        <w:t>5.2.3. За нецелевое использование бюджетных средств и иные нарушения бюджетного законодательства руководители привлекаются к дисциплинарной, материальной, административной и уголовной ответственности в соответствии с действующим законодательством Российской Федерации.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 осуществляющим финансовый контроль, установившим нарушения бюджетного законодательства.</w:t>
      </w:r>
    </w:p>
    <w:p w:rsidR="007A36B6" w:rsidRPr="007A36B6" w:rsidRDefault="007A36B6" w:rsidP="007A36B6">
      <w:pPr>
        <w:pStyle w:val="af4"/>
        <w:spacing w:before="0" w:beforeAutospacing="0" w:after="0" w:afterAutospacing="0"/>
        <w:ind w:firstLine="709"/>
        <w:jc w:val="both"/>
      </w:pPr>
      <w:r w:rsidRPr="007A36B6">
        <w:t>5.3. Оформление и реализация результатов ревизий и проверок</w:t>
      </w:r>
    </w:p>
    <w:p w:rsidR="007A36B6" w:rsidRPr="007A36B6" w:rsidRDefault="007A36B6" w:rsidP="007A36B6">
      <w:pPr>
        <w:pStyle w:val="af4"/>
        <w:spacing w:before="0" w:beforeAutospacing="0" w:after="0" w:afterAutospacing="0"/>
        <w:ind w:firstLine="709"/>
        <w:jc w:val="both"/>
      </w:pPr>
      <w:r w:rsidRPr="007A36B6">
        <w:t>5.3.1. По итогам проведения ревизии или проверки составляется акт, за достоверность которого должностные лица несут персональную ответственность.</w:t>
      </w:r>
    </w:p>
    <w:p w:rsidR="007A36B6" w:rsidRPr="007A36B6" w:rsidRDefault="007A36B6" w:rsidP="007A36B6">
      <w:pPr>
        <w:pStyle w:val="af4"/>
        <w:spacing w:before="0" w:beforeAutospacing="0" w:after="0" w:afterAutospacing="0"/>
        <w:ind w:firstLine="709"/>
        <w:jc w:val="both"/>
      </w:pPr>
      <w:r w:rsidRPr="007A36B6">
        <w:t>Акт подписывается лицами, участвовавшими в ревизии или проверке, руководителем и главным бухгалтером (бухгалтером) проверяемого объекта.</w:t>
      </w:r>
    </w:p>
    <w:p w:rsidR="007A36B6" w:rsidRPr="007A36B6" w:rsidRDefault="007A36B6" w:rsidP="007A36B6">
      <w:pPr>
        <w:pStyle w:val="af4"/>
        <w:spacing w:before="0" w:beforeAutospacing="0" w:after="0" w:afterAutospacing="0"/>
        <w:ind w:firstLine="709"/>
        <w:jc w:val="both"/>
      </w:pPr>
      <w:r w:rsidRPr="007A36B6">
        <w:t>Один экземпляр оформленного акта ревизии, вручается руководителю проверяемого объекта или лицу, им уполномоченному, под роспись в получении с указанием даты получения.</w:t>
      </w:r>
    </w:p>
    <w:p w:rsidR="007A36B6" w:rsidRPr="007A36B6" w:rsidRDefault="007A36B6" w:rsidP="007A36B6">
      <w:pPr>
        <w:pStyle w:val="af4"/>
        <w:spacing w:before="0" w:beforeAutospacing="0" w:after="0" w:afterAutospacing="0"/>
        <w:ind w:firstLine="709"/>
        <w:jc w:val="both"/>
      </w:pPr>
      <w:r w:rsidRPr="007A36B6">
        <w:t>По просьбе руководителя и (или) главного бухгалтера (бухгалтера) проверяемого объекта может быть установлен срок до 5 рабочих дней, отведенный для ознакомления с актом ревизии или проверки и его подписания.</w:t>
      </w:r>
    </w:p>
    <w:p w:rsidR="007A36B6" w:rsidRPr="007A36B6" w:rsidRDefault="007A36B6" w:rsidP="007A36B6">
      <w:pPr>
        <w:pStyle w:val="af4"/>
        <w:spacing w:before="0" w:beforeAutospacing="0" w:after="0" w:afterAutospacing="0"/>
        <w:ind w:firstLine="709"/>
        <w:jc w:val="both"/>
      </w:pPr>
      <w:r w:rsidRPr="007A36B6">
        <w:t>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 которые приобщаются к материалам ревизии или проверки и являются их неотъемлемой частью.</w:t>
      </w:r>
    </w:p>
    <w:p w:rsidR="007A36B6" w:rsidRPr="007A36B6" w:rsidRDefault="007A36B6" w:rsidP="007A36B6">
      <w:pPr>
        <w:pStyle w:val="af4"/>
        <w:spacing w:before="0" w:beforeAutospacing="0" w:after="0" w:afterAutospacing="0"/>
        <w:ind w:firstLine="709"/>
        <w:jc w:val="both"/>
      </w:pPr>
      <w:r w:rsidRPr="007A36B6">
        <w:t>Разногласия по материалам ревизий или проверок, представленные по истечении вышеуказанных сроков, а также оформленные с нарушением вышеуказанных требований, не принимаются.</w:t>
      </w:r>
    </w:p>
    <w:p w:rsidR="007A36B6" w:rsidRPr="007A36B6" w:rsidRDefault="007A36B6" w:rsidP="007A36B6">
      <w:pPr>
        <w:pStyle w:val="af4"/>
        <w:spacing w:before="0" w:beforeAutospacing="0" w:after="0" w:afterAutospacing="0"/>
        <w:ind w:firstLine="709"/>
        <w:jc w:val="both"/>
      </w:pPr>
      <w:r w:rsidRPr="007A36B6">
        <w:t>Должностные лица в срок до 5 рабочих дней обязаны проверить обоснованность изложенных возражений или замечаний и дать по ним письменные заключения, которые после рассмотрения и утверждения направляются в проверяемый объект и приобщаются к материалам ревизии или проверки.</w:t>
      </w:r>
    </w:p>
    <w:p w:rsidR="007A36B6" w:rsidRPr="007A36B6" w:rsidRDefault="007A36B6" w:rsidP="007A36B6">
      <w:pPr>
        <w:pStyle w:val="af4"/>
        <w:spacing w:before="0" w:beforeAutospacing="0" w:after="0" w:afterAutospacing="0"/>
        <w:ind w:firstLine="709"/>
        <w:jc w:val="both"/>
      </w:pPr>
      <w:r w:rsidRPr="007A36B6">
        <w:t>Письменные заключения вручаются руководителю проверяемого объекта или лицу, им уполномоченному, под роспись в получении с указанием даты получения.</w:t>
      </w:r>
    </w:p>
    <w:p w:rsidR="007A36B6" w:rsidRPr="007A36B6" w:rsidRDefault="007A36B6" w:rsidP="007A36B6">
      <w:pPr>
        <w:pStyle w:val="af4"/>
        <w:spacing w:before="0" w:beforeAutospacing="0" w:after="0" w:afterAutospacing="0"/>
        <w:ind w:firstLine="709"/>
        <w:jc w:val="both"/>
      </w:pPr>
      <w:r w:rsidRPr="007A36B6">
        <w:t xml:space="preserve">В случае отказа должностных лиц проверяемого объекта подписать или получить акт ревизии в конце акта производится запись об их ознакомлении с актом и </w:t>
      </w:r>
      <w:r w:rsidRPr="007A36B6">
        <w:lastRenderedPageBreak/>
        <w:t>отказе от подписи или получения акта. В этом случае акт ревизии может быть направлен по почте или иным способом, свидетельствующим о дате его получения. При этом к экземпляру акта остающемуся, на хранении прилагаются документы, подтверждающие факт отправления или иного способа передачи акта.</w:t>
      </w:r>
    </w:p>
    <w:p w:rsidR="007A36B6" w:rsidRPr="007A36B6" w:rsidRDefault="007A36B6" w:rsidP="007A36B6">
      <w:pPr>
        <w:pStyle w:val="af4"/>
        <w:spacing w:before="0" w:beforeAutospacing="0" w:after="0" w:afterAutospacing="0"/>
        <w:ind w:firstLine="709"/>
        <w:jc w:val="both"/>
      </w:pPr>
      <w:r w:rsidRPr="007A36B6">
        <w:t xml:space="preserve">5.3.2. </w:t>
      </w:r>
      <w:proofErr w:type="gramStart"/>
      <w:r w:rsidRPr="007A36B6">
        <w:t>Акт ревизии или проверки состоит из вводной и описательной частей.</w:t>
      </w:r>
      <w:proofErr w:type="gramEnd"/>
      <w:r w:rsidRPr="007A36B6">
        <w:br/>
        <w:t>Вводная часть акта ревизии или проверки должна содержать следующую информацию:</w:t>
      </w:r>
    </w:p>
    <w:p w:rsidR="007A36B6" w:rsidRPr="007A36B6" w:rsidRDefault="007A36B6" w:rsidP="007A36B6">
      <w:pPr>
        <w:pStyle w:val="af4"/>
        <w:spacing w:before="0" w:beforeAutospacing="0" w:after="0" w:afterAutospacing="0"/>
        <w:ind w:firstLine="709"/>
        <w:jc w:val="both"/>
      </w:pPr>
      <w:r w:rsidRPr="007A36B6">
        <w:t>наименование темы ревизии или проверки;</w:t>
      </w:r>
    </w:p>
    <w:p w:rsidR="007A36B6" w:rsidRPr="007A36B6" w:rsidRDefault="007A36B6" w:rsidP="007A36B6">
      <w:pPr>
        <w:pStyle w:val="af4"/>
        <w:spacing w:before="0" w:beforeAutospacing="0" w:after="0" w:afterAutospacing="0"/>
        <w:ind w:firstLine="709"/>
        <w:jc w:val="both"/>
      </w:pPr>
      <w:r w:rsidRPr="007A36B6">
        <w:t>дату и место составления акта ревизии или проверки;</w:t>
      </w:r>
    </w:p>
    <w:p w:rsidR="007A36B6" w:rsidRPr="007A36B6" w:rsidRDefault="007A36B6" w:rsidP="007A36B6">
      <w:pPr>
        <w:pStyle w:val="af4"/>
        <w:spacing w:before="0" w:beforeAutospacing="0" w:after="0" w:afterAutospacing="0"/>
        <w:ind w:firstLine="709"/>
        <w:jc w:val="both"/>
      </w:pPr>
      <w:r w:rsidRPr="007A36B6">
        <w:t>кем и на каком основании проведена ревизия или проверка (номер и дата удостоверения, а также указание на плановый характер ревизии или проверки или ссылку на задание);</w:t>
      </w:r>
    </w:p>
    <w:p w:rsidR="007A36B6" w:rsidRPr="007A36B6" w:rsidRDefault="007A36B6" w:rsidP="007A36B6">
      <w:pPr>
        <w:pStyle w:val="af4"/>
        <w:spacing w:before="0" w:beforeAutospacing="0" w:after="0" w:afterAutospacing="0"/>
        <w:ind w:firstLine="709"/>
        <w:jc w:val="both"/>
      </w:pPr>
      <w:r w:rsidRPr="007A36B6">
        <w:t>проверяемый период и сроки проведения ревизии или проверки;</w:t>
      </w:r>
      <w:r w:rsidRPr="007A36B6">
        <w:br/>
        <w:t>полное наименование и реквизиты предприятия, учреждения идентификационный номер налогоплательщика (ИНН);</w:t>
      </w:r>
    </w:p>
    <w:p w:rsidR="007A36B6" w:rsidRPr="007A36B6" w:rsidRDefault="007A36B6" w:rsidP="007A36B6">
      <w:pPr>
        <w:pStyle w:val="af4"/>
        <w:spacing w:before="0" w:beforeAutospacing="0" w:after="0" w:afterAutospacing="0"/>
        <w:ind w:firstLine="709"/>
        <w:jc w:val="both"/>
      </w:pPr>
      <w:r w:rsidRPr="007A36B6">
        <w:t>ведомственная принадлежность и наименование вышестоящей организации;</w:t>
      </w:r>
      <w:r w:rsidRPr="007A36B6">
        <w:br/>
        <w:t>сведения об учредителях;</w:t>
      </w:r>
    </w:p>
    <w:p w:rsidR="007A36B6" w:rsidRPr="007A36B6" w:rsidRDefault="007A36B6" w:rsidP="007A36B6">
      <w:pPr>
        <w:pStyle w:val="af4"/>
        <w:spacing w:before="0" w:beforeAutospacing="0" w:after="0" w:afterAutospacing="0"/>
        <w:ind w:firstLine="709"/>
        <w:jc w:val="both"/>
      </w:pPr>
      <w:r w:rsidRPr="007A36B6">
        <w:t>основные цели и виды деятельности предприятия, учреждения;</w:t>
      </w:r>
    </w:p>
    <w:p w:rsidR="007A36B6" w:rsidRPr="007A36B6" w:rsidRDefault="007A36B6" w:rsidP="007A36B6">
      <w:pPr>
        <w:pStyle w:val="af4"/>
        <w:spacing w:before="0" w:beforeAutospacing="0" w:after="0" w:afterAutospacing="0"/>
        <w:ind w:firstLine="709"/>
        <w:jc w:val="both"/>
      </w:pPr>
      <w:r w:rsidRPr="007A36B6">
        <w:t>имеющиеся у предприятия, учреждения лицензии на осуществление отдельных видов деятельности;</w:t>
      </w:r>
    </w:p>
    <w:p w:rsidR="007A36B6" w:rsidRPr="007A36B6" w:rsidRDefault="007A36B6" w:rsidP="007A36B6">
      <w:pPr>
        <w:pStyle w:val="af4"/>
        <w:spacing w:before="0" w:beforeAutospacing="0" w:after="0" w:afterAutospacing="0"/>
        <w:ind w:firstLine="709"/>
        <w:jc w:val="both"/>
      </w:pPr>
      <w:r w:rsidRPr="007A36B6">
        <w:t>перечень и реквизиты всех счетов в кредитных учреждениях, включая депозитные, а также лицевые счета, открытые в органах федерального казначейства;</w:t>
      </w:r>
      <w:r w:rsidRPr="007A36B6">
        <w:br/>
        <w:t>кто в проверяемый период имел право первой подписи в организации, и кто являлся главным бухгалтером (бухгалтером);</w:t>
      </w:r>
    </w:p>
    <w:p w:rsidR="007A36B6" w:rsidRPr="007A36B6" w:rsidRDefault="007A36B6" w:rsidP="007A36B6">
      <w:pPr>
        <w:pStyle w:val="af4"/>
        <w:spacing w:before="0" w:beforeAutospacing="0" w:after="0" w:afterAutospacing="0"/>
        <w:ind w:firstLine="709"/>
        <w:jc w:val="both"/>
      </w:pPr>
      <w:r w:rsidRPr="007A36B6">
        <w:t>кем и когда проводилась предыдущая ревизия или проверка, что сделано в предприятии, учреждении за прошедший период по устранению ею выявленных недостатков и нарушений.</w:t>
      </w:r>
    </w:p>
    <w:p w:rsidR="007A36B6" w:rsidRPr="007A36B6" w:rsidRDefault="007A36B6" w:rsidP="007A36B6">
      <w:pPr>
        <w:pStyle w:val="af4"/>
        <w:spacing w:before="0" w:beforeAutospacing="0" w:after="0" w:afterAutospacing="0"/>
        <w:ind w:firstLine="709"/>
        <w:jc w:val="both"/>
      </w:pPr>
      <w:r w:rsidRPr="007A36B6">
        <w:t>Вводная часть акта ревизии или проверки может содержать и иную необходимую информацию, относящуюся к предмету ревизии или проверки.</w:t>
      </w:r>
    </w:p>
    <w:p w:rsidR="007A36B6" w:rsidRPr="007A36B6" w:rsidRDefault="007A36B6" w:rsidP="007A36B6">
      <w:pPr>
        <w:pStyle w:val="af4"/>
        <w:spacing w:before="0" w:beforeAutospacing="0" w:after="0" w:afterAutospacing="0"/>
        <w:ind w:firstLine="709"/>
        <w:jc w:val="both"/>
      </w:pPr>
      <w:r w:rsidRPr="007A36B6">
        <w:t>Описательная часть акта ревизии или проверки должна состоять из разделов в соответствии с вопросами, указанными в плане ревизии или проверки.</w:t>
      </w:r>
    </w:p>
    <w:p w:rsidR="007A36B6" w:rsidRPr="007A36B6" w:rsidRDefault="007A36B6" w:rsidP="007A36B6">
      <w:pPr>
        <w:pStyle w:val="af4"/>
        <w:spacing w:before="0" w:beforeAutospacing="0" w:after="0" w:afterAutospacing="0"/>
        <w:ind w:firstLine="709"/>
        <w:jc w:val="both"/>
      </w:pPr>
      <w:r w:rsidRPr="007A36B6">
        <w:t>5.3.3. В акте ревизии или проверки должны быть соблюдены объективность и обоснованность, четкость, лаконичность, доступность и системность изложения.</w:t>
      </w:r>
      <w:r w:rsidRPr="007A36B6">
        <w:br/>
        <w:t>Результаты ревизии излагаются в акте на основе проверенных данных и фактов, подтвержденных имеющимися в проверяемых и других организациях документами, результатами произведенных встречных проверок и процедур фактического контроля, других ревизионных действий, заключений специалистов и экспертов, объяснений должностных и материально ответственных лиц.</w:t>
      </w:r>
    </w:p>
    <w:p w:rsidR="007A36B6" w:rsidRPr="007A36B6" w:rsidRDefault="007A36B6" w:rsidP="007A36B6">
      <w:pPr>
        <w:pStyle w:val="af4"/>
        <w:spacing w:before="0" w:beforeAutospacing="0" w:after="0" w:afterAutospacing="0"/>
        <w:ind w:firstLine="709"/>
        <w:jc w:val="both"/>
      </w:pPr>
      <w:r w:rsidRPr="007A36B6">
        <w:t>Описание фактов нарушений, выявленных в ходе ревизии или проверки,  должно содержать следующую обязательную информацию: какие законодательные, другие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7A36B6" w:rsidRPr="007A36B6" w:rsidRDefault="007A36B6" w:rsidP="007A36B6">
      <w:pPr>
        <w:pStyle w:val="af4"/>
        <w:spacing w:before="0" w:beforeAutospacing="0" w:after="0" w:afterAutospacing="0"/>
        <w:ind w:firstLine="709"/>
        <w:jc w:val="both"/>
      </w:pPr>
      <w:r w:rsidRPr="007A36B6">
        <w:t>В акте ревизии или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rsidR="007A36B6" w:rsidRPr="007A36B6" w:rsidRDefault="007A36B6" w:rsidP="007A36B6">
      <w:pPr>
        <w:pStyle w:val="af4"/>
        <w:spacing w:before="0" w:beforeAutospacing="0" w:after="0" w:afterAutospacing="0"/>
        <w:ind w:firstLine="709"/>
        <w:jc w:val="both"/>
      </w:pPr>
      <w:r w:rsidRPr="007A36B6">
        <w:t>В акте ревизии или проверки не должны даваться правовая и морально-этическая оценка действий должностных и материально ответственных лиц проверяемого объекта, квалифицироваться их поступки, намерения и цели.</w:t>
      </w:r>
    </w:p>
    <w:p w:rsidR="007A36B6" w:rsidRPr="007A36B6" w:rsidRDefault="007A36B6" w:rsidP="007A36B6">
      <w:pPr>
        <w:pStyle w:val="af4"/>
        <w:spacing w:before="0" w:beforeAutospacing="0" w:after="0" w:afterAutospacing="0"/>
        <w:ind w:firstLine="709"/>
        <w:jc w:val="both"/>
      </w:pPr>
      <w:r w:rsidRPr="007A36B6">
        <w:t>Объем акта ревизии или проверки не ограничивается, но в нем должны быть разумно кратко, ясно и полно изложены ответы на все вопросы плана ревизии или проверки.</w:t>
      </w:r>
    </w:p>
    <w:p w:rsidR="007A36B6" w:rsidRPr="007A36B6" w:rsidRDefault="007A36B6" w:rsidP="007A36B6">
      <w:pPr>
        <w:pStyle w:val="af4"/>
        <w:spacing w:before="0" w:beforeAutospacing="0" w:after="0" w:afterAutospacing="0"/>
        <w:ind w:firstLine="709"/>
        <w:jc w:val="both"/>
      </w:pPr>
      <w:r w:rsidRPr="007A36B6">
        <w:t xml:space="preserve">5.3.4. В тех случаях, когда выявленные нарушения могут быть скрыты или по ним необходимо принять срочные меры к их устранению или привлечению </w:t>
      </w:r>
      <w:r w:rsidRPr="007A36B6">
        <w:lastRenderedPageBreak/>
        <w:t>должностных и (или) материально ответственных лиц к ответственности, в ходе ревизии или проверки составляется отдельный (промежуточный) акт и от этих лиц запрашиваются необходимые письменные объяснения.</w:t>
      </w:r>
    </w:p>
    <w:p w:rsidR="007A36B6" w:rsidRPr="007A36B6" w:rsidRDefault="007A36B6" w:rsidP="007A36B6">
      <w:pPr>
        <w:pStyle w:val="af4"/>
        <w:spacing w:before="0" w:beforeAutospacing="0" w:after="0" w:afterAutospacing="0"/>
        <w:ind w:firstLine="709"/>
        <w:jc w:val="both"/>
      </w:pPr>
      <w:r w:rsidRPr="007A36B6">
        <w:t>Промежуточный акт подписывается участником ревизии, ответственным за проверку конкретного вопроса ревизии или проверки, и соответствующими должностными и материально ответственными лицами проверяемого объекта.</w:t>
      </w:r>
    </w:p>
    <w:p w:rsidR="007A36B6" w:rsidRPr="007A36B6" w:rsidRDefault="007A36B6" w:rsidP="007A36B6">
      <w:pPr>
        <w:pStyle w:val="af4"/>
        <w:spacing w:before="0" w:beforeAutospacing="0" w:after="0" w:afterAutospacing="0"/>
        <w:ind w:firstLine="709"/>
        <w:jc w:val="both"/>
      </w:pPr>
      <w:r w:rsidRPr="007A36B6">
        <w:t>Факты, изложенные в промежуточном акте, включаются в акт ревизии или проверки.</w:t>
      </w:r>
    </w:p>
    <w:p w:rsidR="007A36B6" w:rsidRPr="007A36B6" w:rsidRDefault="007A36B6" w:rsidP="007A36B6">
      <w:pPr>
        <w:pStyle w:val="af4"/>
        <w:spacing w:before="0" w:beforeAutospacing="0" w:after="0" w:afterAutospacing="0"/>
        <w:ind w:firstLine="709"/>
        <w:jc w:val="both"/>
      </w:pPr>
      <w:r w:rsidRPr="007A36B6">
        <w:t>5.3.5.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 возмещению причиненного ущерба и привлечению к ответственности виновных лиц.</w:t>
      </w:r>
    </w:p>
    <w:p w:rsidR="007A36B6" w:rsidRPr="007A36B6" w:rsidRDefault="007A36B6" w:rsidP="007A36B6">
      <w:pPr>
        <w:pStyle w:val="af4"/>
        <w:spacing w:before="0" w:beforeAutospacing="0" w:after="0" w:afterAutospacing="0"/>
        <w:ind w:firstLine="709"/>
        <w:jc w:val="both"/>
      </w:pPr>
      <w:r w:rsidRPr="007A36B6">
        <w:t>Представление должно быть рассмотрено не позднее чем в тридцатидневный срок со дня получения. О принятых в результате рассмотрения представления решениях и мерах по их реализации главный распорядитель уведомляется незамедлительно.</w:t>
      </w:r>
    </w:p>
    <w:p w:rsidR="007A36B6" w:rsidRPr="007A36B6" w:rsidRDefault="007A36B6" w:rsidP="007A36B6">
      <w:pPr>
        <w:pStyle w:val="af4"/>
        <w:spacing w:before="0" w:beforeAutospacing="0" w:after="0" w:afterAutospacing="0"/>
        <w:ind w:firstLine="709"/>
        <w:jc w:val="both"/>
      </w:pPr>
      <w:r w:rsidRPr="007A36B6">
        <w:t>Неисполнение или ненадлежащее исполнение требований,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Красноярского края и муниципальными правовыми актами.</w:t>
      </w:r>
    </w:p>
    <w:p w:rsidR="007A36B6" w:rsidRPr="007A36B6" w:rsidRDefault="007A36B6" w:rsidP="007A36B6">
      <w:pPr>
        <w:pStyle w:val="af4"/>
        <w:spacing w:before="0" w:beforeAutospacing="0" w:after="0" w:afterAutospacing="0"/>
        <w:ind w:firstLine="709"/>
        <w:jc w:val="center"/>
        <w:rPr>
          <w:rStyle w:val="af5"/>
        </w:rPr>
      </w:pPr>
      <w:r w:rsidRPr="007A36B6">
        <w:rPr>
          <w:rStyle w:val="af5"/>
        </w:rPr>
        <w:t>6. Права и обязанности руководителей, проверяемых объектов, в ходе ревизий и проверок</w:t>
      </w:r>
    </w:p>
    <w:p w:rsidR="007A36B6" w:rsidRPr="007A36B6" w:rsidRDefault="007A36B6" w:rsidP="007A36B6">
      <w:pPr>
        <w:pStyle w:val="af4"/>
        <w:spacing w:before="0" w:beforeAutospacing="0" w:after="0" w:afterAutospacing="0"/>
        <w:ind w:firstLine="709"/>
        <w:jc w:val="center"/>
      </w:pPr>
    </w:p>
    <w:p w:rsidR="007A36B6" w:rsidRPr="007A36B6" w:rsidRDefault="007A36B6" w:rsidP="007A36B6">
      <w:pPr>
        <w:pStyle w:val="af4"/>
        <w:spacing w:before="0" w:beforeAutospacing="0" w:after="0" w:afterAutospacing="0"/>
        <w:ind w:firstLine="709"/>
        <w:jc w:val="both"/>
        <w:rPr>
          <w:b/>
        </w:rPr>
      </w:pPr>
      <w:r w:rsidRPr="007A36B6">
        <w:t>6.1. Работники проверяемых объектов обязаны оказывать органам, осуществляющим финансовый контроль, всестороннюю помощь и содействие в проведении ревизий и проверок.</w:t>
      </w:r>
    </w:p>
    <w:p w:rsidR="007A36B6" w:rsidRPr="007A36B6" w:rsidRDefault="007A36B6" w:rsidP="007A36B6">
      <w:pPr>
        <w:pStyle w:val="af4"/>
        <w:spacing w:before="0" w:beforeAutospacing="0" w:after="0" w:afterAutospacing="0"/>
        <w:ind w:firstLine="709"/>
        <w:jc w:val="both"/>
      </w:pPr>
      <w:r w:rsidRPr="007A36B6">
        <w:t xml:space="preserve">Руководители проверяемых объектов обязаны предоставить к ревизии или проверке все </w:t>
      </w:r>
    </w:p>
    <w:p w:rsidR="007A36B6" w:rsidRPr="007A36B6" w:rsidRDefault="007A36B6" w:rsidP="007A36B6">
      <w:pPr>
        <w:pStyle w:val="af4"/>
        <w:spacing w:before="0" w:beforeAutospacing="0" w:after="0" w:afterAutospacing="0"/>
        <w:ind w:firstLine="709"/>
        <w:jc w:val="both"/>
      </w:pPr>
      <w:r w:rsidRPr="007A36B6">
        <w:t xml:space="preserve">необходимые документы, запрашиваемые </w:t>
      </w:r>
      <w:proofErr w:type="gramStart"/>
      <w:r w:rsidRPr="007A36B6">
        <w:t>проверяющими</w:t>
      </w:r>
      <w:proofErr w:type="gramEnd"/>
      <w:r w:rsidRPr="007A36B6">
        <w:t>, обеспечить присутствие главного бухгалтера (бухгалтера) проверяемого объекта, а также других ответственных должностных лиц.</w:t>
      </w:r>
    </w:p>
    <w:p w:rsidR="007A36B6" w:rsidRPr="007A36B6" w:rsidRDefault="007A36B6" w:rsidP="007A36B6">
      <w:pPr>
        <w:pStyle w:val="af4"/>
        <w:spacing w:before="0" w:beforeAutospacing="0" w:after="0" w:afterAutospacing="0"/>
        <w:ind w:firstLine="709"/>
        <w:jc w:val="both"/>
      </w:pPr>
      <w:r w:rsidRPr="007A36B6">
        <w:t>Руководители проверяемых объектов обязаны создавать надлежащие условия для работы по проведению ревизий и проверок, предоставлять необходимые помещения, оргтехнику, средства транспорта и связи, обеспечивать техническое обслуживание проверяющих и т.п.</w:t>
      </w:r>
    </w:p>
    <w:p w:rsidR="007A36B6" w:rsidRPr="007A36B6" w:rsidRDefault="007A36B6" w:rsidP="007A36B6">
      <w:pPr>
        <w:pStyle w:val="af4"/>
        <w:spacing w:before="0" w:beforeAutospacing="0" w:after="0" w:afterAutospacing="0"/>
        <w:ind w:firstLine="709"/>
        <w:jc w:val="both"/>
      </w:pPr>
      <w:r w:rsidRPr="007A36B6">
        <w:t>В случае отказа работниками проверяемых объектов представить необходимые документы, либо возникновения иных препятствий, не позволяющих проведение ревизии и проверки, руководитель ревизии или проверки сообщает об этих фактах вышестоящему руководителю.</w:t>
      </w:r>
    </w:p>
    <w:p w:rsidR="007A36B6" w:rsidRPr="007A36B6" w:rsidRDefault="007A36B6" w:rsidP="007A36B6">
      <w:pPr>
        <w:pStyle w:val="af4"/>
        <w:spacing w:before="0" w:beforeAutospacing="0" w:after="0" w:afterAutospacing="0"/>
        <w:ind w:firstLine="709"/>
        <w:jc w:val="both"/>
      </w:pPr>
      <w:r w:rsidRPr="007A36B6">
        <w:t>6.2. Руководители проверяемых объектов имеют право на ознакомление с результатами ревизии или проверки отдельных вопросов финансово-хозяйственной деятельности в ходе ревизии или проверки.</w:t>
      </w:r>
    </w:p>
    <w:p w:rsidR="007A36B6" w:rsidRPr="007A36B6" w:rsidRDefault="007A36B6" w:rsidP="007A36B6">
      <w:pPr>
        <w:pStyle w:val="af4"/>
        <w:spacing w:before="0" w:beforeAutospacing="0" w:after="0" w:afterAutospacing="0"/>
        <w:ind w:firstLine="709"/>
        <w:jc w:val="both"/>
      </w:pPr>
      <w:r w:rsidRPr="007A36B6">
        <w:t>6.3.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 осуществляющего финансовый контроль. Руководитель органа, осуществляющего финансовый контроль, направляет руководителю проверяемого объекта письменное предписание о восстановлении бухгалтерского учета. Ревизия или проверка проводится после восстановления в проверяемом объекте бухгалтерского учета.</w:t>
      </w:r>
    </w:p>
    <w:p w:rsidR="007A36B6" w:rsidRPr="007A36B6" w:rsidRDefault="007A36B6" w:rsidP="007A36B6">
      <w:pPr>
        <w:pStyle w:val="af4"/>
        <w:spacing w:before="0" w:beforeAutospacing="0" w:after="0" w:afterAutospacing="0"/>
        <w:ind w:firstLine="709"/>
        <w:jc w:val="both"/>
      </w:pPr>
      <w:r w:rsidRPr="007A36B6">
        <w:t>6.4. Руководители проверяемых объектов в соответствии с действующим законодательством несут ответственность в случае, если меры по устранению выявленных нарушений и привлечению к ответственности виновных должностных лиц не приняты и</w:t>
      </w:r>
      <w:r>
        <w:t>ли принятые меры недостаточны. </w:t>
      </w:r>
    </w:p>
    <w:p w:rsidR="007A36B6" w:rsidRPr="007A36B6" w:rsidRDefault="007A36B6" w:rsidP="007A36B6">
      <w:pPr>
        <w:pStyle w:val="af4"/>
        <w:spacing w:before="0" w:beforeAutospacing="0" w:after="0" w:afterAutospacing="0"/>
      </w:pPr>
    </w:p>
    <w:p w:rsidR="007A36B6" w:rsidRPr="007A36B6" w:rsidRDefault="007A36B6" w:rsidP="007A36B6">
      <w:pPr>
        <w:pStyle w:val="af4"/>
        <w:spacing w:before="0" w:beforeAutospacing="0" w:after="0" w:afterAutospacing="0"/>
        <w:jc w:val="right"/>
      </w:pPr>
      <w:r w:rsidRPr="007A36B6">
        <w:t>Приложение № 2</w:t>
      </w:r>
    </w:p>
    <w:p w:rsidR="007A36B6" w:rsidRPr="007A36B6" w:rsidRDefault="007A36B6" w:rsidP="007A36B6">
      <w:pPr>
        <w:pStyle w:val="af4"/>
        <w:spacing w:before="0" w:beforeAutospacing="0" w:after="0" w:afterAutospacing="0"/>
        <w:jc w:val="right"/>
      </w:pPr>
      <w:r w:rsidRPr="007A36B6">
        <w:t>к постановлению</w:t>
      </w:r>
    </w:p>
    <w:p w:rsidR="007A36B6" w:rsidRPr="007A36B6" w:rsidRDefault="007A36B6" w:rsidP="007A36B6">
      <w:pPr>
        <w:pStyle w:val="af4"/>
        <w:spacing w:before="0" w:beforeAutospacing="0" w:after="0" w:afterAutospacing="0"/>
        <w:jc w:val="right"/>
      </w:pPr>
      <w:r w:rsidRPr="007A36B6">
        <w:t xml:space="preserve">администрации </w:t>
      </w:r>
      <w:proofErr w:type="spellStart"/>
      <w:r w:rsidRPr="007A36B6">
        <w:t>Златоруновского</w:t>
      </w:r>
      <w:proofErr w:type="spellEnd"/>
      <w:r w:rsidRPr="007A36B6">
        <w:t xml:space="preserve"> </w:t>
      </w:r>
    </w:p>
    <w:p w:rsidR="007A36B6" w:rsidRPr="007A36B6" w:rsidRDefault="007A36B6" w:rsidP="007A36B6">
      <w:pPr>
        <w:pStyle w:val="af4"/>
        <w:spacing w:before="0" w:beforeAutospacing="0" w:after="0" w:afterAutospacing="0"/>
        <w:jc w:val="right"/>
      </w:pPr>
      <w:r w:rsidRPr="007A36B6">
        <w:t xml:space="preserve">сельсовета </w:t>
      </w:r>
      <w:proofErr w:type="spellStart"/>
      <w:r w:rsidRPr="007A36B6">
        <w:t>Ужурского</w:t>
      </w:r>
      <w:proofErr w:type="spellEnd"/>
      <w:r w:rsidRPr="007A36B6">
        <w:t xml:space="preserve"> района</w:t>
      </w:r>
    </w:p>
    <w:p w:rsidR="007A36B6" w:rsidRPr="007A36B6" w:rsidRDefault="007A36B6" w:rsidP="007A36B6">
      <w:pPr>
        <w:pStyle w:val="af4"/>
        <w:spacing w:before="0" w:beforeAutospacing="0" w:after="0" w:afterAutospacing="0"/>
        <w:jc w:val="right"/>
      </w:pPr>
      <w:r w:rsidRPr="007A36B6">
        <w:t xml:space="preserve">Красноярского края </w:t>
      </w:r>
    </w:p>
    <w:p w:rsidR="007A36B6" w:rsidRPr="007A36B6" w:rsidRDefault="007A36B6" w:rsidP="007A36B6">
      <w:pPr>
        <w:pStyle w:val="af4"/>
        <w:spacing w:before="0" w:beforeAutospacing="0" w:after="0" w:afterAutospacing="0"/>
        <w:jc w:val="right"/>
      </w:pPr>
      <w:r w:rsidRPr="007A36B6">
        <w:t>                                                  от  16.03.2017 № 29</w:t>
      </w: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center"/>
      </w:pPr>
      <w:r w:rsidRPr="007A36B6">
        <w:rPr>
          <w:rStyle w:val="af5"/>
        </w:rPr>
        <w:t>ПОЛОЖЕНИЕ</w:t>
      </w:r>
      <w:r w:rsidRPr="007A36B6">
        <w:br/>
      </w:r>
      <w:r w:rsidRPr="007A36B6">
        <w:rPr>
          <w:rStyle w:val="af5"/>
        </w:rPr>
        <w:t>О КОМИССИИ ПО ФИНАНСОВОМУ КОНТРОЛЮ</w:t>
      </w:r>
    </w:p>
    <w:p w:rsidR="007A36B6" w:rsidRPr="007A36B6" w:rsidRDefault="007A36B6" w:rsidP="007A36B6">
      <w:pPr>
        <w:pStyle w:val="af4"/>
        <w:spacing w:before="0" w:beforeAutospacing="0" w:after="0" w:afterAutospacing="0"/>
        <w:ind w:firstLine="709"/>
        <w:jc w:val="center"/>
      </w:pPr>
      <w:r w:rsidRPr="007A36B6">
        <w:br/>
      </w:r>
      <w:r w:rsidRPr="007A36B6">
        <w:rPr>
          <w:rStyle w:val="af5"/>
        </w:rPr>
        <w:t>1. Общее положение</w:t>
      </w:r>
      <w:r w:rsidRPr="007A36B6">
        <w:br/>
        <w:t>1.1.  Комиссия по финансовому контролю (далее - комиссия) создана и действует на основании Положения, утвержденного настоящим постановлением.</w:t>
      </w:r>
    </w:p>
    <w:p w:rsidR="007A36B6" w:rsidRPr="007A36B6" w:rsidRDefault="007A36B6" w:rsidP="007A36B6">
      <w:pPr>
        <w:pStyle w:val="af4"/>
        <w:spacing w:before="0" w:beforeAutospacing="0" w:after="0" w:afterAutospacing="0"/>
        <w:ind w:firstLine="709"/>
        <w:jc w:val="both"/>
      </w:pPr>
      <w:r w:rsidRPr="007A36B6">
        <w:t xml:space="preserve">1.2. Комиссия осуществляет </w:t>
      </w:r>
      <w:proofErr w:type="gramStart"/>
      <w:r w:rsidRPr="007A36B6">
        <w:t>контроль за</w:t>
      </w:r>
      <w:proofErr w:type="gramEnd"/>
      <w:r w:rsidRPr="007A36B6">
        <w:t xml:space="preserve"> финансово-хозяйственной деятельностью администрации, учреждений учредителями которых является Администрация </w:t>
      </w:r>
      <w:proofErr w:type="spellStart"/>
      <w:r w:rsidRPr="007A36B6">
        <w:t>Златоруновского</w:t>
      </w:r>
      <w:proofErr w:type="spellEnd"/>
      <w:r w:rsidRPr="007A36B6">
        <w:t xml:space="preserve"> сельсовета,  в соответствии с основными задачами и функциями комиссии.</w:t>
      </w:r>
    </w:p>
    <w:p w:rsidR="007A36B6" w:rsidRPr="007A36B6" w:rsidRDefault="007A36B6" w:rsidP="007A36B6">
      <w:pPr>
        <w:pStyle w:val="af4"/>
        <w:spacing w:before="0" w:beforeAutospacing="0" w:after="0" w:afterAutospacing="0"/>
        <w:ind w:firstLine="709"/>
        <w:jc w:val="both"/>
      </w:pPr>
      <w:r w:rsidRPr="007A36B6">
        <w:t xml:space="preserve">1.3. Комиссия руководствуется в своей деятельности законодательством Российской Федерации, распорядительными документами Правительства Российской Федерации, Красноярского края, постановлениями и решениями совета депутатов </w:t>
      </w:r>
      <w:proofErr w:type="spellStart"/>
      <w:r w:rsidRPr="007A36B6">
        <w:t>Златоруновского</w:t>
      </w:r>
      <w:proofErr w:type="spellEnd"/>
      <w:r w:rsidRPr="007A36B6">
        <w:t xml:space="preserve"> сельсовета и настоящим Положением.</w:t>
      </w:r>
    </w:p>
    <w:p w:rsidR="007A36B6" w:rsidRPr="007A36B6" w:rsidRDefault="007A36B6" w:rsidP="007A36B6">
      <w:pPr>
        <w:pStyle w:val="af4"/>
        <w:spacing w:before="0" w:beforeAutospacing="0" w:after="0" w:afterAutospacing="0"/>
        <w:ind w:firstLine="709"/>
        <w:jc w:val="center"/>
      </w:pPr>
      <w:r w:rsidRPr="007A36B6">
        <w:rPr>
          <w:rStyle w:val="af5"/>
        </w:rPr>
        <w:t>2. Основные задачи и функции комиссии.</w:t>
      </w:r>
      <w:r w:rsidRPr="007A36B6">
        <w:rPr>
          <w:b/>
          <w:bCs/>
        </w:rPr>
        <w:br/>
      </w:r>
      <w:r w:rsidRPr="007A36B6">
        <w:t>2.1. Основными задачами комиссии являются:</w:t>
      </w:r>
    </w:p>
    <w:p w:rsidR="007A36B6" w:rsidRPr="007A36B6" w:rsidRDefault="007A36B6" w:rsidP="007A36B6">
      <w:pPr>
        <w:pStyle w:val="af4"/>
        <w:spacing w:before="0" w:beforeAutospacing="0" w:after="0" w:afterAutospacing="0"/>
        <w:ind w:firstLine="709"/>
        <w:jc w:val="both"/>
      </w:pPr>
      <w:r w:rsidRPr="007A36B6">
        <w:t xml:space="preserve">-осуществление </w:t>
      </w:r>
      <w:proofErr w:type="gramStart"/>
      <w:r w:rsidRPr="007A36B6">
        <w:t>контроля за</w:t>
      </w:r>
      <w:proofErr w:type="gramEnd"/>
      <w:r w:rsidRPr="007A36B6">
        <w:t xml:space="preserve">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 аренды, оперативного управления;</w:t>
      </w:r>
    </w:p>
    <w:p w:rsidR="007A36B6" w:rsidRPr="007A36B6" w:rsidRDefault="007A36B6" w:rsidP="007A36B6">
      <w:pPr>
        <w:pStyle w:val="af4"/>
        <w:spacing w:before="0" w:beforeAutospacing="0" w:after="0" w:afterAutospacing="0"/>
        <w:ind w:firstLine="709"/>
        <w:jc w:val="both"/>
      </w:pPr>
      <w:r w:rsidRPr="007A36B6">
        <w:t xml:space="preserve">-рассмотрение отчетов о финансово-хозяйственной деятельности муниципального образования и муниципальных казенных учреждений, оценка итогов финансовой деятельности муниципального образования </w:t>
      </w:r>
      <w:proofErr w:type="spellStart"/>
      <w:r w:rsidRPr="007A36B6">
        <w:t>Златоруновского</w:t>
      </w:r>
      <w:proofErr w:type="spellEnd"/>
      <w:r w:rsidRPr="007A36B6">
        <w:t xml:space="preserve"> сельсовет и муниципальных бюджетных, казенных учреждений, подготовка рекомендаций руководству по устранению выявленных недостатков и нарушений и осуществление </w:t>
      </w:r>
      <w:proofErr w:type="gramStart"/>
      <w:r w:rsidRPr="007A36B6">
        <w:t>контроля за</w:t>
      </w:r>
      <w:proofErr w:type="gramEnd"/>
      <w:r w:rsidRPr="007A36B6">
        <w:t xml:space="preserve"> их выполнением;</w:t>
      </w:r>
    </w:p>
    <w:p w:rsidR="007A36B6" w:rsidRPr="007A36B6" w:rsidRDefault="007A36B6" w:rsidP="007A36B6">
      <w:pPr>
        <w:pStyle w:val="af4"/>
        <w:spacing w:before="0" w:beforeAutospacing="0" w:after="0" w:afterAutospacing="0"/>
        <w:ind w:firstLine="709"/>
        <w:jc w:val="both"/>
      </w:pPr>
      <w:r w:rsidRPr="007A36B6">
        <w:t>-контроль полноты и своевременности денежных поступлений, фактическое расходование получателями бюджетных средств бюджетных ассигнований в сравнении с законодательно утвержденными показателями бюджета, выявление отклонений и нарушений, их анализ, принятие мер по их устранению;</w:t>
      </w:r>
    </w:p>
    <w:p w:rsidR="007A36B6" w:rsidRPr="007A36B6" w:rsidRDefault="007A36B6" w:rsidP="007A36B6">
      <w:pPr>
        <w:pStyle w:val="af4"/>
        <w:spacing w:before="0" w:beforeAutospacing="0" w:after="0" w:afterAutospacing="0"/>
        <w:ind w:firstLine="709"/>
        <w:jc w:val="both"/>
      </w:pPr>
      <w:r w:rsidRPr="007A36B6">
        <w:t>-осуществление контроля получателей бюджетных сре</w:t>
      </w:r>
      <w:proofErr w:type="gramStart"/>
      <w:r w:rsidRPr="007A36B6">
        <w:t>дств в ч</w:t>
      </w:r>
      <w:proofErr w:type="gramEnd"/>
      <w:r w:rsidRPr="007A36B6">
        <w:t>асти обеспечения целевого использования бюджетных средств, своевременного их возврата, предоставления отчетности, выполнения заданий по предоставлению муниципальных услуг.</w:t>
      </w:r>
      <w:r w:rsidRPr="007A36B6">
        <w:br/>
        <w:t>2.2.  Комиссия для решения стоящих перед ней задач:</w:t>
      </w:r>
    </w:p>
    <w:p w:rsidR="007A36B6" w:rsidRPr="007A36B6" w:rsidRDefault="007A36B6" w:rsidP="007A36B6">
      <w:pPr>
        <w:pStyle w:val="af4"/>
        <w:spacing w:before="0" w:beforeAutospacing="0" w:after="0" w:afterAutospacing="0"/>
        <w:ind w:firstLine="709"/>
        <w:jc w:val="both"/>
      </w:pPr>
      <w:r w:rsidRPr="007A36B6">
        <w:t>- проверяет эффективность управления муниципальным образованием  и муниципальным бюджетным, казенным учреждением, производит их оценку и вырабатывает предложения по совершенствованию управлением</w:t>
      </w:r>
      <w:proofErr w:type="gramStart"/>
      <w:r w:rsidRPr="007A36B6">
        <w:t xml:space="preserve"> ;</w:t>
      </w:r>
      <w:proofErr w:type="gramEnd"/>
    </w:p>
    <w:p w:rsidR="007A36B6" w:rsidRPr="007A36B6" w:rsidRDefault="007A36B6" w:rsidP="007A36B6">
      <w:pPr>
        <w:pStyle w:val="af4"/>
        <w:spacing w:before="0" w:beforeAutospacing="0" w:after="0" w:afterAutospacing="0"/>
        <w:ind w:firstLine="709"/>
        <w:jc w:val="both"/>
      </w:pPr>
      <w:r w:rsidRPr="007A36B6">
        <w:t xml:space="preserve"> - выносит рекомендации руководителю муниципального образования  и муниципальных, бюджетных казенных учреждений по устранению нарушений в деятельности предприятия и осуществляет </w:t>
      </w:r>
      <w:proofErr w:type="gramStart"/>
      <w:r w:rsidRPr="007A36B6">
        <w:t>контроль за</w:t>
      </w:r>
      <w:proofErr w:type="gramEnd"/>
      <w:r w:rsidRPr="007A36B6">
        <w:t xml:space="preserve"> их выполнением; </w:t>
      </w:r>
    </w:p>
    <w:p w:rsidR="007A36B6" w:rsidRPr="007A36B6" w:rsidRDefault="007A36B6" w:rsidP="007A36B6">
      <w:pPr>
        <w:pStyle w:val="af4"/>
        <w:spacing w:before="0" w:beforeAutospacing="0" w:after="0" w:afterAutospacing="0"/>
        <w:ind w:firstLine="709"/>
        <w:jc w:val="both"/>
      </w:pPr>
      <w:r w:rsidRPr="007A36B6">
        <w:t>-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 приватизации или ликвидации.</w:t>
      </w:r>
    </w:p>
    <w:p w:rsidR="007A36B6" w:rsidRPr="007A36B6" w:rsidRDefault="007A36B6" w:rsidP="007A36B6">
      <w:pPr>
        <w:pStyle w:val="af4"/>
        <w:spacing w:before="0" w:beforeAutospacing="0" w:after="0" w:afterAutospacing="0"/>
        <w:ind w:firstLine="709"/>
        <w:jc w:val="center"/>
      </w:pPr>
      <w:r w:rsidRPr="007A36B6">
        <w:rPr>
          <w:rStyle w:val="af5"/>
        </w:rPr>
        <w:lastRenderedPageBreak/>
        <w:t>3. Права комиссии</w:t>
      </w:r>
      <w:r w:rsidRPr="007A36B6">
        <w:rPr>
          <w:b/>
          <w:bCs/>
        </w:rPr>
        <w:br/>
      </w:r>
      <w:r w:rsidRPr="007A36B6">
        <w:t>3.1. Комиссия имеет право:</w:t>
      </w:r>
    </w:p>
    <w:p w:rsidR="007A36B6" w:rsidRPr="007A36B6" w:rsidRDefault="007A36B6" w:rsidP="007A36B6">
      <w:pPr>
        <w:pStyle w:val="af4"/>
        <w:spacing w:before="0" w:beforeAutospacing="0" w:after="0" w:afterAutospacing="0"/>
        <w:ind w:firstLine="709"/>
        <w:jc w:val="both"/>
      </w:pPr>
      <w:r w:rsidRPr="007A36B6">
        <w:t>- запрашивать и получать у муниципального образования  и муниципальных, бюджетных, казенных учреждений учредительные документы, данные бухгалтерского и статистического учета и отчетности, аудиторских проверок и другую информацию;</w:t>
      </w:r>
    </w:p>
    <w:p w:rsidR="007A36B6" w:rsidRPr="007A36B6" w:rsidRDefault="007A36B6" w:rsidP="007A36B6">
      <w:pPr>
        <w:pStyle w:val="af4"/>
        <w:spacing w:before="0" w:beforeAutospacing="0" w:after="0" w:afterAutospacing="0"/>
        <w:ind w:firstLine="709"/>
        <w:jc w:val="both"/>
      </w:pPr>
      <w:r w:rsidRPr="007A36B6">
        <w:t>- получать информацию по результатам проверки муниципального образования  и муниципальных бюджетных,  казенных учреждений, отчеты руководителя предприятий об устранении выявленных нарушений и по реализации принятых комиссией решений;</w:t>
      </w:r>
    </w:p>
    <w:p w:rsidR="007A36B6" w:rsidRPr="007A36B6" w:rsidRDefault="007A36B6" w:rsidP="007A36B6">
      <w:pPr>
        <w:pStyle w:val="af4"/>
        <w:spacing w:before="0" w:beforeAutospacing="0" w:after="0" w:afterAutospacing="0"/>
        <w:ind w:firstLine="709"/>
        <w:jc w:val="both"/>
      </w:pPr>
      <w:r w:rsidRPr="007A36B6">
        <w:t>- производить оценку результатов деятельности муниципального образования  и муниципальных бюджетных, казенных учреждений за отчетный период, указывать на допущенные нарушения финансово-хозяйственной деятельности, давать рекомендации по устранению выявленных нарушений и контролировать ход реализации выполненных рекомендаций комиссии;</w:t>
      </w:r>
    </w:p>
    <w:p w:rsidR="007A36B6" w:rsidRPr="007A36B6" w:rsidRDefault="007A36B6" w:rsidP="007A36B6">
      <w:pPr>
        <w:pStyle w:val="af4"/>
        <w:spacing w:before="0" w:beforeAutospacing="0" w:after="0" w:afterAutospacing="0"/>
        <w:ind w:firstLine="709"/>
        <w:jc w:val="both"/>
      </w:pPr>
      <w:r w:rsidRPr="007A36B6">
        <w:t xml:space="preserve">- выносить предложения по решению в установленном порядке кадровых вопросов в отношении руководства муниципального образования  и муниципальных бюджетных, казенных учреждений, чья деятельность признана неудовлетворительной; </w:t>
      </w:r>
    </w:p>
    <w:p w:rsidR="007A36B6" w:rsidRPr="007A36B6" w:rsidRDefault="007A36B6" w:rsidP="007A36B6">
      <w:pPr>
        <w:pStyle w:val="af4"/>
        <w:spacing w:before="0" w:beforeAutospacing="0" w:after="0" w:afterAutospacing="0"/>
        <w:ind w:firstLine="709"/>
      </w:pPr>
      <w:r w:rsidRPr="007A36B6">
        <w:t>- привлекать на договорной основе к работе комиссии экспертов, аудиторов и иных специализированных органов.</w:t>
      </w:r>
    </w:p>
    <w:p w:rsidR="007A36B6" w:rsidRPr="007A36B6" w:rsidRDefault="007A36B6" w:rsidP="007A36B6">
      <w:pPr>
        <w:pStyle w:val="af4"/>
        <w:spacing w:before="0" w:beforeAutospacing="0" w:after="0" w:afterAutospacing="0"/>
        <w:ind w:firstLine="709"/>
        <w:jc w:val="center"/>
        <w:rPr>
          <w:b/>
        </w:rPr>
      </w:pPr>
      <w:r w:rsidRPr="007A36B6">
        <w:rPr>
          <w:rStyle w:val="af5"/>
        </w:rPr>
        <w:t>4. Организация работы комиссии</w:t>
      </w:r>
      <w:r w:rsidRPr="007A36B6">
        <w:rPr>
          <w:rStyle w:val="af5"/>
          <w:b w:val="0"/>
        </w:rPr>
        <w:t>.</w:t>
      </w:r>
      <w:r w:rsidRPr="007A36B6">
        <w:br/>
        <w:t xml:space="preserve">4.1. Состав комиссии и последующие изменения в ее составе утверждаются постановлением Администрации </w:t>
      </w: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before="0" w:beforeAutospacing="0" w:after="0" w:afterAutospacing="0"/>
        <w:ind w:firstLine="709"/>
        <w:jc w:val="both"/>
      </w:pPr>
      <w:r w:rsidRPr="007A36B6">
        <w:t xml:space="preserve">4.2. Председатель комиссии руководит деятельностью комиссии и организует ее работу. План работы комиссии утверждается Главой  муниципального образования </w:t>
      </w: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before="0" w:beforeAutospacing="0" w:after="0" w:afterAutospacing="0"/>
        <w:ind w:firstLine="709"/>
        <w:jc w:val="both"/>
      </w:pPr>
      <w:r w:rsidRPr="007A36B6">
        <w:t xml:space="preserve">4.3. В состав комиссии входят специалисты Администрации  </w:t>
      </w:r>
      <w:proofErr w:type="spellStart"/>
      <w:r w:rsidRPr="007A36B6">
        <w:t>Златоруновского</w:t>
      </w:r>
      <w:proofErr w:type="spellEnd"/>
      <w:r w:rsidRPr="007A36B6">
        <w:t xml:space="preserve"> сельсовета и по </w:t>
      </w:r>
      <w:proofErr w:type="gramStart"/>
      <w:r w:rsidRPr="007A36B6">
        <w:t>необходимости</w:t>
      </w:r>
      <w:proofErr w:type="gramEnd"/>
      <w:r w:rsidRPr="007A36B6">
        <w:t xml:space="preserve"> привлеченные на договорной или иной основе эксперты.</w:t>
      </w:r>
    </w:p>
    <w:p w:rsidR="007A36B6" w:rsidRPr="007A36B6" w:rsidRDefault="007A36B6" w:rsidP="007A36B6">
      <w:pPr>
        <w:pStyle w:val="af4"/>
        <w:spacing w:before="0" w:beforeAutospacing="0" w:after="0" w:afterAutospacing="0"/>
        <w:ind w:firstLine="709"/>
        <w:jc w:val="both"/>
      </w:pPr>
      <w:r w:rsidRPr="007A36B6">
        <w:t>4.4. К работе комиссии могут быть привлечены по согласованию представители налоговых и правоохранительных органов при рассмотрении вопросов, относящихся к компетенции их организаций.</w:t>
      </w:r>
    </w:p>
    <w:p w:rsidR="007A36B6" w:rsidRPr="007A36B6" w:rsidRDefault="007A36B6" w:rsidP="007A36B6">
      <w:pPr>
        <w:pStyle w:val="af4"/>
        <w:spacing w:before="0" w:beforeAutospacing="0" w:after="0" w:afterAutospacing="0"/>
        <w:ind w:firstLine="709"/>
        <w:jc w:val="both"/>
      </w:pPr>
      <w:r w:rsidRPr="007A36B6">
        <w:t xml:space="preserve">4.5. Комиссия проводит проверки в соответствии с планом работы, утвержденного Главой  </w:t>
      </w:r>
      <w:proofErr w:type="spellStart"/>
      <w:r w:rsidRPr="007A36B6">
        <w:t>Златоруновского</w:t>
      </w:r>
      <w:proofErr w:type="spellEnd"/>
      <w:r w:rsidRPr="007A36B6">
        <w:t xml:space="preserve"> сельсовета</w:t>
      </w:r>
      <w:proofErr w:type="gramStart"/>
      <w:r w:rsidRPr="007A36B6">
        <w:t xml:space="preserve"> ,</w:t>
      </w:r>
      <w:proofErr w:type="gramEnd"/>
      <w:r w:rsidRPr="007A36B6">
        <w:t xml:space="preserve"> помимо плановых, комиссия может проводить проверки по мере необходимости.</w:t>
      </w:r>
    </w:p>
    <w:p w:rsidR="007A36B6" w:rsidRPr="007A36B6" w:rsidRDefault="007A36B6" w:rsidP="007A36B6">
      <w:pPr>
        <w:pStyle w:val="af4"/>
        <w:spacing w:before="0" w:beforeAutospacing="0" w:after="0" w:afterAutospacing="0"/>
        <w:ind w:firstLine="709"/>
        <w:jc w:val="center"/>
        <w:rPr>
          <w:b/>
        </w:rPr>
      </w:pPr>
      <w:r w:rsidRPr="007A36B6">
        <w:rPr>
          <w:rStyle w:val="af5"/>
        </w:rPr>
        <w:t>5. Документальное оформление проведенной проверки комиссии.</w:t>
      </w:r>
      <w:r w:rsidRPr="007A36B6">
        <w:rPr>
          <w:b/>
          <w:bCs/>
        </w:rPr>
        <w:br/>
      </w:r>
      <w:r w:rsidRPr="007A36B6">
        <w:t xml:space="preserve">  Результаты проведенной проверки комиссия оформляет актом, который составляется в двух экземплярах, подписывается комиссией, руководителем проверяемого муниципального образования  и муниципальных бюджетных, казенных учреждений, главным бухгалтером муниципального образования  и муниципальных казенных учреждений.</w:t>
      </w:r>
    </w:p>
    <w:p w:rsidR="007A36B6" w:rsidRPr="007A36B6" w:rsidRDefault="007A36B6" w:rsidP="007A36B6">
      <w:pPr>
        <w:pStyle w:val="af4"/>
        <w:spacing w:before="0" w:beforeAutospacing="0" w:after="0" w:afterAutospacing="0"/>
        <w:ind w:firstLine="709"/>
        <w:jc w:val="center"/>
        <w:rPr>
          <w:b/>
        </w:rPr>
      </w:pPr>
      <w:r w:rsidRPr="007A36B6">
        <w:rPr>
          <w:rStyle w:val="af5"/>
        </w:rPr>
        <w:t xml:space="preserve">6. </w:t>
      </w:r>
      <w:proofErr w:type="gramStart"/>
      <w:r w:rsidRPr="007A36B6">
        <w:rPr>
          <w:rStyle w:val="af5"/>
        </w:rPr>
        <w:t>Контроль за</w:t>
      </w:r>
      <w:proofErr w:type="gramEnd"/>
      <w:r w:rsidRPr="007A36B6">
        <w:rPr>
          <w:rStyle w:val="af5"/>
        </w:rPr>
        <w:t xml:space="preserve"> выполнением решения комиссии</w:t>
      </w:r>
      <w:r w:rsidRPr="007A36B6">
        <w:rPr>
          <w:b/>
        </w:rPr>
        <w:br/>
      </w:r>
      <w:r w:rsidRPr="007A36B6">
        <w:t xml:space="preserve">Решения, принимаемые комиссией, обязательны для выполнения муниципального образования, муниципальных бюджетных, казенных учреждений, находящихся в ведомственном подчинении Администрации  </w:t>
      </w: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before="0" w:beforeAutospacing="0" w:after="0" w:afterAutospacing="0"/>
        <w:ind w:firstLine="709"/>
      </w:pPr>
    </w:p>
    <w:p w:rsidR="007A36B6" w:rsidRPr="007A36B6" w:rsidRDefault="007A36B6" w:rsidP="007A36B6">
      <w:pPr>
        <w:pStyle w:val="af4"/>
        <w:spacing w:before="0" w:beforeAutospacing="0" w:after="0" w:afterAutospacing="0"/>
        <w:ind w:firstLine="709"/>
      </w:pPr>
    </w:p>
    <w:p w:rsidR="007A36B6" w:rsidRPr="007A36B6" w:rsidRDefault="007A36B6" w:rsidP="007A36B6">
      <w:pPr>
        <w:pStyle w:val="af4"/>
        <w:spacing w:before="0" w:beforeAutospacing="0" w:after="0" w:afterAutospacing="0"/>
        <w:ind w:firstLine="709"/>
      </w:pPr>
    </w:p>
    <w:p w:rsidR="007A36B6" w:rsidRPr="007A36B6" w:rsidRDefault="007A36B6" w:rsidP="007A36B6">
      <w:pPr>
        <w:pStyle w:val="af4"/>
        <w:spacing w:before="0" w:beforeAutospacing="0" w:after="0" w:afterAutospacing="0"/>
        <w:ind w:firstLine="709"/>
      </w:pPr>
    </w:p>
    <w:p w:rsidR="007A36B6" w:rsidRPr="007A36B6" w:rsidRDefault="007A36B6" w:rsidP="007A36B6">
      <w:pPr>
        <w:pStyle w:val="af4"/>
        <w:spacing w:before="0" w:beforeAutospacing="0" w:after="0" w:afterAutospacing="0"/>
        <w:ind w:firstLine="709"/>
      </w:pP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right"/>
      </w:pPr>
    </w:p>
    <w:p w:rsidR="007A36B6" w:rsidRPr="007A36B6" w:rsidRDefault="007A36B6" w:rsidP="007A36B6">
      <w:pPr>
        <w:pStyle w:val="af4"/>
        <w:spacing w:before="0" w:beforeAutospacing="0" w:after="0" w:afterAutospacing="0"/>
        <w:jc w:val="right"/>
      </w:pPr>
      <w:r w:rsidRPr="007A36B6">
        <w:lastRenderedPageBreak/>
        <w:t>Приложение № 3</w:t>
      </w:r>
    </w:p>
    <w:p w:rsidR="007A36B6" w:rsidRPr="007A36B6" w:rsidRDefault="007A36B6" w:rsidP="007A36B6">
      <w:pPr>
        <w:pStyle w:val="af4"/>
        <w:spacing w:before="0" w:beforeAutospacing="0" w:after="0" w:afterAutospacing="0"/>
        <w:jc w:val="right"/>
      </w:pPr>
      <w:r w:rsidRPr="007A36B6">
        <w:t>к постановлению</w:t>
      </w:r>
    </w:p>
    <w:p w:rsidR="007A36B6" w:rsidRPr="007A36B6" w:rsidRDefault="007A36B6" w:rsidP="007A36B6">
      <w:pPr>
        <w:pStyle w:val="af4"/>
        <w:spacing w:before="0" w:beforeAutospacing="0" w:after="0" w:afterAutospacing="0"/>
        <w:jc w:val="right"/>
      </w:pPr>
      <w:r w:rsidRPr="007A36B6">
        <w:t xml:space="preserve">администрации </w:t>
      </w:r>
      <w:proofErr w:type="spellStart"/>
      <w:r w:rsidRPr="007A36B6">
        <w:t>Златоруновского</w:t>
      </w:r>
      <w:proofErr w:type="spellEnd"/>
      <w:r w:rsidRPr="007A36B6">
        <w:t xml:space="preserve"> </w:t>
      </w:r>
    </w:p>
    <w:p w:rsidR="007A36B6" w:rsidRPr="007A36B6" w:rsidRDefault="007A36B6" w:rsidP="007A36B6">
      <w:pPr>
        <w:pStyle w:val="af4"/>
        <w:spacing w:before="0" w:beforeAutospacing="0" w:after="0" w:afterAutospacing="0"/>
        <w:jc w:val="right"/>
      </w:pPr>
      <w:r w:rsidRPr="007A36B6">
        <w:t xml:space="preserve">сельсовета </w:t>
      </w:r>
      <w:proofErr w:type="spellStart"/>
      <w:r w:rsidRPr="007A36B6">
        <w:t>Ужурского</w:t>
      </w:r>
      <w:proofErr w:type="spellEnd"/>
      <w:r w:rsidRPr="007A36B6">
        <w:t xml:space="preserve"> района </w:t>
      </w:r>
    </w:p>
    <w:p w:rsidR="007A36B6" w:rsidRPr="007A36B6" w:rsidRDefault="007A36B6" w:rsidP="007A36B6">
      <w:pPr>
        <w:pStyle w:val="af4"/>
        <w:spacing w:before="0" w:beforeAutospacing="0" w:after="0" w:afterAutospacing="0"/>
        <w:jc w:val="right"/>
      </w:pPr>
      <w:r w:rsidRPr="007A36B6">
        <w:t>красноярского края</w:t>
      </w:r>
    </w:p>
    <w:p w:rsidR="007A36B6" w:rsidRPr="007A36B6" w:rsidRDefault="007A36B6" w:rsidP="007A36B6">
      <w:pPr>
        <w:pStyle w:val="af4"/>
        <w:spacing w:before="0" w:beforeAutospacing="0" w:after="0" w:afterAutospacing="0"/>
        <w:jc w:val="right"/>
      </w:pPr>
      <w:r w:rsidRPr="007A36B6">
        <w:t xml:space="preserve">                                                  от  16.03.2017  № 29  </w:t>
      </w:r>
    </w:p>
    <w:p w:rsidR="007A36B6" w:rsidRPr="007A36B6" w:rsidRDefault="007A36B6" w:rsidP="007A36B6">
      <w:pPr>
        <w:pStyle w:val="af4"/>
        <w:spacing w:before="0" w:beforeAutospacing="0" w:after="0" w:afterAutospacing="0"/>
      </w:pPr>
      <w:r w:rsidRPr="007A36B6">
        <w:t> </w:t>
      </w:r>
    </w:p>
    <w:p w:rsidR="007A36B6" w:rsidRPr="007A36B6" w:rsidRDefault="007A36B6" w:rsidP="007A36B6">
      <w:pPr>
        <w:pStyle w:val="af4"/>
        <w:spacing w:after="0" w:afterAutospacing="0"/>
        <w:jc w:val="center"/>
        <w:rPr>
          <w:b/>
        </w:rPr>
      </w:pPr>
      <w:r w:rsidRPr="007A36B6">
        <w:rPr>
          <w:rStyle w:val="af5"/>
        </w:rPr>
        <w:t xml:space="preserve">СОСТАВ КОМИССИИ ПО ВНУТРЕННЕМУ МУНИЦИПАЛЬНОМУ ФИНАНСОВОМУ КОНТРОЛЮ, ОСУЩЕСТВЛЯЕМОМУ АДМИНИСТРАЦИЕЙ </w:t>
      </w:r>
      <w:r w:rsidRPr="007A36B6">
        <w:rPr>
          <w:b/>
        </w:rPr>
        <w:t>ЗЛАТОРУНОВСКОГО СЕЛЬСОВЕТА УЖУРСКОГО РАЙОНА КРАСНОЯРСКОГО КРАЯ</w:t>
      </w:r>
      <w:r w:rsidRPr="007A36B6">
        <w:t> </w:t>
      </w:r>
    </w:p>
    <w:p w:rsidR="007A36B6" w:rsidRPr="007A36B6" w:rsidRDefault="007A36B6" w:rsidP="007A36B6">
      <w:pPr>
        <w:pStyle w:val="af4"/>
        <w:spacing w:before="0" w:beforeAutospacing="0" w:after="0" w:afterAutospacing="0"/>
        <w:jc w:val="both"/>
      </w:pPr>
      <w:r w:rsidRPr="007A36B6">
        <w:t xml:space="preserve">Председатель комиссии  –  заместитель главы администрации </w:t>
      </w: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before="0" w:beforeAutospacing="0" w:after="0" w:afterAutospacing="0"/>
        <w:jc w:val="both"/>
      </w:pPr>
      <w:r w:rsidRPr="007A36B6">
        <w:t>Члены комиссии:        </w:t>
      </w:r>
    </w:p>
    <w:p w:rsidR="007A36B6" w:rsidRPr="007A36B6" w:rsidRDefault="007A36B6" w:rsidP="007A36B6">
      <w:pPr>
        <w:pStyle w:val="af4"/>
        <w:spacing w:after="0" w:afterAutospacing="0"/>
        <w:jc w:val="both"/>
      </w:pPr>
      <w:r w:rsidRPr="007A36B6">
        <w:t xml:space="preserve">- главный бухгалтер администрации </w:t>
      </w: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after="0" w:afterAutospacing="0"/>
        <w:jc w:val="both"/>
      </w:pPr>
      <w:r w:rsidRPr="007A36B6">
        <w:t xml:space="preserve">- специалист по земельным вопросам администрации </w:t>
      </w:r>
      <w:proofErr w:type="spellStart"/>
      <w:r w:rsidRPr="007A36B6">
        <w:t>Златоруновского</w:t>
      </w:r>
      <w:proofErr w:type="spellEnd"/>
      <w:r w:rsidRPr="007A36B6">
        <w:t xml:space="preserve"> сельсовета</w:t>
      </w:r>
    </w:p>
    <w:p w:rsidR="007A36B6" w:rsidRPr="007A36B6" w:rsidRDefault="007A36B6" w:rsidP="007A36B6">
      <w:pPr>
        <w:pStyle w:val="af4"/>
        <w:spacing w:after="0" w:afterAutospacing="0"/>
        <w:jc w:val="both"/>
      </w:pPr>
      <w:r w:rsidRPr="007A36B6">
        <w:t xml:space="preserve">- независимые эксперты (из ревизионной комиссии совета депутатов </w:t>
      </w:r>
      <w:proofErr w:type="spellStart"/>
      <w:r w:rsidRPr="007A36B6">
        <w:t>Златоруновского</w:t>
      </w:r>
      <w:proofErr w:type="spellEnd"/>
      <w:r w:rsidRPr="007A36B6">
        <w:t xml:space="preserve"> сельсовета)</w:t>
      </w:r>
    </w:p>
    <w:p w:rsidR="007A36B6" w:rsidRPr="007A36B6" w:rsidRDefault="007A36B6" w:rsidP="007A36B6">
      <w:pPr>
        <w:spacing w:after="0"/>
        <w:rPr>
          <w:rFonts w:ascii="Times New Roman" w:hAnsi="Times New Roman" w:cs="Times New Roman"/>
          <w:sz w:val="24"/>
          <w:szCs w:val="24"/>
        </w:rPr>
      </w:pPr>
      <w:hyperlink r:id="rId10" w:tooltip="Задать вопрос главе поселения" w:history="1"/>
    </w:p>
    <w:p w:rsidR="007A36B6" w:rsidRPr="007A36B6" w:rsidRDefault="007A36B6" w:rsidP="007A36B6">
      <w:pPr>
        <w:pStyle w:val="af4"/>
        <w:spacing w:before="0" w:beforeAutospacing="0" w:after="0" w:afterAutospacing="0"/>
        <w:jc w:val="right"/>
      </w:pPr>
      <w:r w:rsidRPr="007A36B6">
        <w:t xml:space="preserve">Приложение </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к Положению о </w:t>
      </w:r>
      <w:proofErr w:type="gramStart"/>
      <w:r w:rsidRPr="007A36B6">
        <w:rPr>
          <w:rFonts w:ascii="Times New Roman" w:hAnsi="Times New Roman" w:cs="Times New Roman"/>
          <w:sz w:val="24"/>
          <w:szCs w:val="24"/>
        </w:rPr>
        <w:t>внутреннем</w:t>
      </w:r>
      <w:proofErr w:type="gramEnd"/>
      <w:r w:rsidRPr="007A36B6">
        <w:rPr>
          <w:rFonts w:ascii="Times New Roman" w:hAnsi="Times New Roman" w:cs="Times New Roman"/>
          <w:sz w:val="24"/>
          <w:szCs w:val="24"/>
        </w:rPr>
        <w:t xml:space="preserve"> муниципальном </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финансовом </w:t>
      </w:r>
      <w:proofErr w:type="gramStart"/>
      <w:r w:rsidRPr="007A36B6">
        <w:rPr>
          <w:rFonts w:ascii="Times New Roman" w:hAnsi="Times New Roman" w:cs="Times New Roman"/>
          <w:sz w:val="24"/>
          <w:szCs w:val="24"/>
        </w:rPr>
        <w:t>контроле</w:t>
      </w:r>
      <w:proofErr w:type="gramEnd"/>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 </w:t>
      </w:r>
    </w:p>
    <w:p w:rsidR="007A36B6" w:rsidRPr="007A36B6" w:rsidRDefault="007A36B6" w:rsidP="007A36B6">
      <w:pPr>
        <w:spacing w:after="0"/>
        <w:jc w:val="right"/>
        <w:rPr>
          <w:rFonts w:ascii="Times New Roman" w:hAnsi="Times New Roman" w:cs="Times New Roman"/>
          <w:sz w:val="24"/>
          <w:szCs w:val="24"/>
        </w:rPr>
      </w:pP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УТВЕРЖДАЮ</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_________________</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Руководитель Учреждения  /Ф.И.О./</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«___»  _________ 20___г</w:t>
      </w:r>
    </w:p>
    <w:p w:rsidR="007A36B6" w:rsidRPr="007A36B6" w:rsidRDefault="007A36B6" w:rsidP="007A36B6">
      <w:pPr>
        <w:spacing w:after="0"/>
        <w:jc w:val="both"/>
        <w:rPr>
          <w:rFonts w:ascii="Times New Roman" w:hAnsi="Times New Roman" w:cs="Times New Roman"/>
          <w:sz w:val="24"/>
          <w:szCs w:val="24"/>
        </w:rPr>
      </w:pPr>
    </w:p>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b/>
          <w:sz w:val="24"/>
          <w:szCs w:val="24"/>
        </w:rPr>
        <w:t>План контрольных мероприятий</w:t>
      </w:r>
      <w:r w:rsidRPr="007A36B6">
        <w:rPr>
          <w:rFonts w:ascii="Times New Roman" w:hAnsi="Times New Roman" w:cs="Times New Roman"/>
          <w:sz w:val="24"/>
          <w:szCs w:val="24"/>
        </w:rPr>
        <w:t xml:space="preserve"> по финансово-хозяйственной деятельности Учреждения, включая подведомственные учреждения</w:t>
      </w:r>
    </w:p>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на _________20__год</w:t>
      </w:r>
    </w:p>
    <w:tbl>
      <w:tblPr>
        <w:tblW w:w="9475" w:type="dxa"/>
        <w:jc w:val="center"/>
        <w:tblLayout w:type="fixed"/>
        <w:tblCellMar>
          <w:left w:w="40" w:type="dxa"/>
          <w:right w:w="40" w:type="dxa"/>
        </w:tblCellMar>
        <w:tblLook w:val="00A0"/>
      </w:tblPr>
      <w:tblGrid>
        <w:gridCol w:w="486"/>
        <w:gridCol w:w="2126"/>
        <w:gridCol w:w="5563"/>
        <w:gridCol w:w="1300"/>
      </w:tblGrid>
      <w:tr w:rsidR="007A36B6" w:rsidRPr="007A36B6" w:rsidTr="00E6474E">
        <w:trPr>
          <w:trHeight w:hRule="exact" w:val="622"/>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 xml:space="preserve">№ </w:t>
            </w:r>
            <w:proofErr w:type="spellStart"/>
            <w:proofErr w:type="gramStart"/>
            <w:r w:rsidRPr="007A36B6">
              <w:rPr>
                <w:rFonts w:ascii="Times New Roman" w:hAnsi="Times New Roman" w:cs="Times New Roman"/>
                <w:b/>
                <w:sz w:val="24"/>
                <w:szCs w:val="24"/>
              </w:rPr>
              <w:t>п</w:t>
            </w:r>
            <w:proofErr w:type="spellEnd"/>
            <w:proofErr w:type="gramEnd"/>
            <w:r w:rsidRPr="007A36B6">
              <w:rPr>
                <w:rFonts w:ascii="Times New Roman" w:hAnsi="Times New Roman" w:cs="Times New Roman"/>
                <w:b/>
                <w:sz w:val="24"/>
                <w:szCs w:val="24"/>
              </w:rPr>
              <w:t>/</w:t>
            </w:r>
            <w:proofErr w:type="spellStart"/>
            <w:r w:rsidRPr="007A36B6">
              <w:rPr>
                <w:rFonts w:ascii="Times New Roman" w:hAnsi="Times New Roman" w:cs="Times New Roman"/>
                <w:b/>
                <w:sz w:val="24"/>
                <w:szCs w:val="24"/>
              </w:rPr>
              <w:t>п</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Объект проверки</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Проводимые процедуры и  мероприятия</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Дата</w:t>
            </w:r>
          </w:p>
        </w:tc>
      </w:tr>
      <w:tr w:rsidR="007A36B6" w:rsidRPr="007A36B6" w:rsidTr="00E6474E">
        <w:trPr>
          <w:trHeight w:hRule="exact" w:val="1937"/>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Учредительные документы</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-проверка учредительных и регистрационных документов; </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-наличие и регистрация изменений в учредительных документах;</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color w:val="000000"/>
                <w:sz w:val="24"/>
                <w:szCs w:val="24"/>
              </w:rPr>
              <w:t>-соответствие деятельности учреждения нормативным правовым актам, а также учредительным документам.</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1416"/>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Соблюдение Учетной политики</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-полнота и правильность отражения в приказе элементов учетной политики;</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-практическое применение приказа об учетной политике;</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соблюдения графика документооборота.</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4537"/>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lastRenderedPageBreak/>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Постановка и организация бухгалтерского учета</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color w:val="000000"/>
                <w:sz w:val="24"/>
                <w:szCs w:val="24"/>
              </w:rPr>
              <w:t>-правильность организации бухгалтерского учета и составления плана финансово-хозяйственной деятельности</w:t>
            </w:r>
            <w:r w:rsidRPr="007A36B6">
              <w:rPr>
                <w:rFonts w:ascii="Times New Roman" w:hAnsi="Times New Roman" w:cs="Times New Roman"/>
                <w:sz w:val="24"/>
                <w:szCs w:val="24"/>
              </w:rPr>
              <w:t>;</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-оценка численности и уровня образования учетных работников;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-оценка степени компьютеризации учета;</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-наличие должностных инструкций с разделением обязанностей;</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-оценка состояния постановки и организации бухгалтерского учета;</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-наличие положений об оплате труда, подотчетных лицах, командировках и т.д.;</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-наличие штатного расписания, приказов  руководителя по личному составу и другие документы, являющиеся основанием для оплаты труда.</w:t>
            </w:r>
          </w:p>
          <w:p w:rsidR="007A36B6" w:rsidRPr="007A36B6" w:rsidRDefault="007A36B6" w:rsidP="007A36B6">
            <w:pPr>
              <w:spacing w:after="0"/>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5270"/>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Ведение бухгалтерского учета</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-проверка правильности оформления документов;  </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правильного и  своевременного  отражения операций  в бухгалтерском учете по субсидиям (бюджетной деятельности) и предпринимательской  деятельности;</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применения плана счетов, утвержденного в учетной политике Учреждения;</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-ведение учета согласно инструкции по бюджетному учету;</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правильности расстановки кодов ОКОФ;</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материалов инвентаризаций и ревизий  и отражение результатов в бухгалтерском учете;</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обоснованности расходов с точки зрения Налогового кодекса РФ;</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-проверка применяемых методов </w:t>
            </w:r>
            <w:proofErr w:type="spellStart"/>
            <w:r w:rsidRPr="007A36B6">
              <w:rPr>
                <w:rFonts w:ascii="Times New Roman" w:hAnsi="Times New Roman" w:cs="Times New Roman"/>
                <w:sz w:val="24"/>
                <w:szCs w:val="24"/>
              </w:rPr>
              <w:t>калькулирования</w:t>
            </w:r>
            <w:proofErr w:type="spellEnd"/>
            <w:r w:rsidRPr="007A36B6">
              <w:rPr>
                <w:rFonts w:ascii="Times New Roman" w:hAnsi="Times New Roman" w:cs="Times New Roman"/>
                <w:sz w:val="24"/>
                <w:szCs w:val="24"/>
              </w:rPr>
              <w:t xml:space="preserve"> себестоимости с учетом отраслевых особенностей;</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соответствия записей по счетам аналитического учета с записями в Главной книге и в формах журнала, бухгалтерских отчетах.</w:t>
            </w:r>
          </w:p>
          <w:p w:rsidR="007A36B6" w:rsidRPr="007A36B6" w:rsidRDefault="007A36B6" w:rsidP="007A36B6">
            <w:pPr>
              <w:spacing w:after="0"/>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7080"/>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lastRenderedPageBreak/>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Целевое использование средств</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применения КОСГУ и целевого использования средств;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анализ сметы доходов и расходов в разрезе предметных статей</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sz w:val="24"/>
                <w:szCs w:val="24"/>
              </w:rPr>
              <w:t>-</w:t>
            </w:r>
            <w:r w:rsidRPr="007A36B6">
              <w:rPr>
                <w:rFonts w:ascii="Times New Roman" w:hAnsi="Times New Roman" w:cs="Times New Roman"/>
                <w:color w:val="000000"/>
                <w:sz w:val="24"/>
                <w:szCs w:val="24"/>
              </w:rPr>
              <w:t>выполнение плана финансово-хозяйственной деятельности (лимитов бюджетных обязательств) и сметы доходов и расходов по предпринимательской и приносящей доход деятельности учреждения;</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-соблюдение принципов ведомственного управления;</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-соблюдение законодательства при ведении финансово-хозяйственной деятельности;</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-соблюдения процедуры размещения заказов на поставку товаров, оказание услуг и выполнение работ для государственных нужд, а также исполнение участниками - победителями договорных условий.</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-законность использования средств;</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-целесообразность государственных контрактов и другие договоров, соглашений на поставки товаров, выполнение работ, оказание услуг для государственных нужд, предусматривающие расходование средств.</w:t>
            </w:r>
          </w:p>
          <w:p w:rsidR="007A36B6" w:rsidRPr="007A36B6" w:rsidRDefault="007A36B6" w:rsidP="007A36B6">
            <w:pPr>
              <w:spacing w:after="0"/>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3272"/>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Налоги и сборы</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расчетов по налогам и сборам согласно перечню уплачиваемых налогов;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определения налоговой базы;</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определения налоговых ставок;</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применения налоговых вычетов;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применения льгот;</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начисления, перечисления налоговых платежей;</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составления налоговой отчетности.</w:t>
            </w:r>
          </w:p>
          <w:p w:rsidR="007A36B6" w:rsidRPr="007A36B6" w:rsidRDefault="007A36B6" w:rsidP="007A36B6">
            <w:pPr>
              <w:spacing w:after="0"/>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5232"/>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lastRenderedPageBreak/>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Состояние активов и обязательств</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color w:val="000000"/>
                <w:sz w:val="24"/>
                <w:szCs w:val="24"/>
              </w:rPr>
              <w:t>-наличие, законность использования и состояние нефинансовых активов, финансовых активов, дебиторской и кредиторской задолженности;</w:t>
            </w:r>
          </w:p>
          <w:p w:rsidR="007A36B6" w:rsidRPr="007A36B6" w:rsidRDefault="007A36B6" w:rsidP="007A36B6">
            <w:pPr>
              <w:shd w:val="clear" w:color="auto" w:fill="FFFFFF"/>
              <w:spacing w:after="0" w:line="300" w:lineRule="atLeast"/>
              <w:jc w:val="both"/>
              <w:textAlignment w:val="baseline"/>
              <w:rPr>
                <w:rFonts w:ascii="Times New Roman" w:hAnsi="Times New Roman" w:cs="Times New Roman"/>
                <w:color w:val="000000"/>
                <w:sz w:val="24"/>
                <w:szCs w:val="24"/>
              </w:rPr>
            </w:pPr>
            <w:r w:rsidRPr="007A36B6">
              <w:rPr>
                <w:rFonts w:ascii="Times New Roman" w:hAnsi="Times New Roman" w:cs="Times New Roman"/>
                <w:sz w:val="24"/>
                <w:szCs w:val="24"/>
              </w:rPr>
              <w:t xml:space="preserve">-проведение и результаты  </w:t>
            </w:r>
            <w:r w:rsidRPr="007A36B6">
              <w:rPr>
                <w:rFonts w:ascii="Times New Roman" w:hAnsi="Times New Roman" w:cs="Times New Roman"/>
                <w:color w:val="000000"/>
                <w:sz w:val="24"/>
                <w:szCs w:val="24"/>
              </w:rPr>
              <w:t>инвентаризаций;</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своевременности претензий вследствие нарушения договорных обязательств, за пропажу, порчу, недопоставку материальных ценностей и т.д.;</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обоснованности списания претензионных сумм на финансовый результат;</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расчетов по недостачам, хищениям, проверка соблюдения сроков и порядка рассмотрения случаев недостач, потерь;</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полноты и правильности оформления материалов о претензиях по недостачам, потерям и хищениям;</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проверка правильности и обоснованности числящейся в бухгалтерском учете сумм задолженности по недостачам и хищениям.</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1863"/>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Финансовый результат</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правильности, полноты определения и отражения в учете доходов по основной и приносящей доход деятельности в разрезе предметных статей сметы доходов и расходов;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правильности определения расчета чистой прибыли.</w:t>
            </w:r>
          </w:p>
          <w:p w:rsidR="007A36B6" w:rsidRPr="007A36B6" w:rsidRDefault="007A36B6" w:rsidP="007A36B6">
            <w:pPr>
              <w:spacing w:after="0"/>
              <w:rPr>
                <w:rFonts w:ascii="Times New Roman" w:hAnsi="Times New Roman" w:cs="Times New Roman"/>
                <w:sz w:val="24"/>
                <w:szCs w:val="24"/>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r w:rsidR="007A36B6" w:rsidRPr="007A36B6" w:rsidTr="00E6474E">
        <w:trPr>
          <w:trHeight w:hRule="exact" w:val="2562"/>
          <w:jc w:val="center"/>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center"/>
              <w:rPr>
                <w:rFonts w:ascii="Times New Roman" w:hAnsi="Times New Roman" w:cs="Times New Roman"/>
                <w:sz w:val="24"/>
                <w:szCs w:val="24"/>
              </w:rPr>
            </w:pPr>
            <w:r w:rsidRPr="007A36B6">
              <w:rPr>
                <w:rFonts w:ascii="Times New Roman" w:hAnsi="Times New Roman" w:cs="Times New Roman"/>
                <w:sz w:val="24"/>
                <w:szCs w:val="24"/>
              </w:rPr>
              <w:t>Бухгалтерская и статистическая отчетность</w:t>
            </w:r>
          </w:p>
        </w:tc>
        <w:tc>
          <w:tcPr>
            <w:tcW w:w="5563"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состава, содержания форм бухгалтерской отчетности данным, содержащимся в регистрах бухгалтерского учета;</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правильности оценки статей отчетности;</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на согласованность показателей форм отчетности;</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-выражение мнения о достоверности показателей отчетности во всех существенных отношениях;</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-проверка статистической отчетности.</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A36B6" w:rsidRPr="007A36B6" w:rsidRDefault="007A36B6" w:rsidP="007A36B6">
            <w:pPr>
              <w:spacing w:after="0"/>
              <w:jc w:val="both"/>
              <w:rPr>
                <w:rFonts w:ascii="Times New Roman" w:hAnsi="Times New Roman" w:cs="Times New Roman"/>
                <w:sz w:val="24"/>
                <w:szCs w:val="24"/>
              </w:rPr>
            </w:pPr>
          </w:p>
        </w:tc>
      </w:tr>
    </w:tbl>
    <w:p w:rsidR="007A36B6" w:rsidRPr="007A36B6" w:rsidRDefault="007A36B6" w:rsidP="007A36B6">
      <w:pPr>
        <w:spacing w:after="0"/>
        <w:rPr>
          <w:rFonts w:ascii="Times New Roman" w:hAnsi="Times New Roman" w:cs="Times New Roman"/>
          <w:sz w:val="24"/>
          <w:szCs w:val="24"/>
        </w:rPr>
      </w:pPr>
    </w:p>
    <w:p w:rsidR="007A36B6" w:rsidRPr="007A36B6" w:rsidRDefault="007A36B6" w:rsidP="007A36B6">
      <w:pPr>
        <w:spacing w:after="0"/>
        <w:jc w:val="right"/>
        <w:rPr>
          <w:rFonts w:ascii="Times New Roman" w:hAnsi="Times New Roman" w:cs="Times New Roman"/>
          <w:b/>
          <w:sz w:val="24"/>
          <w:szCs w:val="24"/>
        </w:rPr>
      </w:pPr>
    </w:p>
    <w:p w:rsidR="007A36B6" w:rsidRPr="007A36B6" w:rsidRDefault="007A36B6" w:rsidP="007A36B6">
      <w:pPr>
        <w:spacing w:after="0"/>
        <w:jc w:val="right"/>
        <w:rPr>
          <w:rFonts w:ascii="Times New Roman" w:hAnsi="Times New Roman" w:cs="Times New Roman"/>
          <w:b/>
          <w:sz w:val="24"/>
          <w:szCs w:val="24"/>
        </w:rPr>
      </w:pPr>
    </w:p>
    <w:p w:rsidR="007A36B6" w:rsidRPr="007A36B6" w:rsidRDefault="007A36B6" w:rsidP="007A36B6">
      <w:pPr>
        <w:spacing w:after="0"/>
        <w:jc w:val="right"/>
        <w:rPr>
          <w:rFonts w:ascii="Times New Roman" w:hAnsi="Times New Roman" w:cs="Times New Roman"/>
          <w:b/>
          <w:sz w:val="24"/>
          <w:szCs w:val="24"/>
        </w:rPr>
      </w:pPr>
    </w:p>
    <w:p w:rsidR="007A36B6" w:rsidRPr="007A36B6" w:rsidRDefault="007A36B6" w:rsidP="007A36B6">
      <w:pPr>
        <w:spacing w:after="0"/>
        <w:jc w:val="right"/>
        <w:rPr>
          <w:rFonts w:ascii="Times New Roman" w:hAnsi="Times New Roman" w:cs="Times New Roman"/>
          <w:b/>
          <w:sz w:val="24"/>
          <w:szCs w:val="24"/>
        </w:rPr>
      </w:pPr>
    </w:p>
    <w:p w:rsidR="007A36B6" w:rsidRPr="007A36B6" w:rsidRDefault="007A36B6" w:rsidP="007A36B6">
      <w:pPr>
        <w:spacing w:after="0"/>
        <w:rPr>
          <w:rFonts w:ascii="Times New Roman" w:hAnsi="Times New Roman" w:cs="Times New Roman"/>
          <w:b/>
          <w:sz w:val="24"/>
          <w:szCs w:val="24"/>
        </w:rPr>
      </w:pP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Приложение  </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к Положению о </w:t>
      </w:r>
      <w:proofErr w:type="gramStart"/>
      <w:r w:rsidRPr="007A36B6">
        <w:rPr>
          <w:rFonts w:ascii="Times New Roman" w:hAnsi="Times New Roman" w:cs="Times New Roman"/>
          <w:sz w:val="24"/>
          <w:szCs w:val="24"/>
        </w:rPr>
        <w:t>внутреннем</w:t>
      </w:r>
      <w:proofErr w:type="gramEnd"/>
      <w:r w:rsidRPr="007A36B6">
        <w:rPr>
          <w:rFonts w:ascii="Times New Roman" w:hAnsi="Times New Roman" w:cs="Times New Roman"/>
          <w:sz w:val="24"/>
          <w:szCs w:val="24"/>
        </w:rPr>
        <w:t xml:space="preserve"> муниципальном </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финансовом </w:t>
      </w:r>
      <w:proofErr w:type="gramStart"/>
      <w:r w:rsidRPr="007A36B6">
        <w:rPr>
          <w:rFonts w:ascii="Times New Roman" w:hAnsi="Times New Roman" w:cs="Times New Roman"/>
          <w:sz w:val="24"/>
          <w:szCs w:val="24"/>
        </w:rPr>
        <w:t>контроле</w:t>
      </w:r>
      <w:proofErr w:type="gramEnd"/>
    </w:p>
    <w:p w:rsidR="007A36B6" w:rsidRPr="007A36B6" w:rsidRDefault="007A36B6" w:rsidP="007A36B6">
      <w:pPr>
        <w:spacing w:after="0"/>
        <w:jc w:val="right"/>
        <w:rPr>
          <w:rFonts w:ascii="Times New Roman" w:hAnsi="Times New Roman" w:cs="Times New Roman"/>
          <w:sz w:val="24"/>
          <w:szCs w:val="24"/>
        </w:rPr>
      </w:pP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УТВЕРЖДАЮ</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 xml:space="preserve">Руководитель Учреждения  </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_________________</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/Ф.И.О./</w:t>
      </w:r>
    </w:p>
    <w:p w:rsidR="007A36B6" w:rsidRPr="007A36B6" w:rsidRDefault="007A36B6" w:rsidP="007A36B6">
      <w:pPr>
        <w:spacing w:after="0"/>
        <w:jc w:val="right"/>
        <w:rPr>
          <w:rFonts w:ascii="Times New Roman" w:hAnsi="Times New Roman" w:cs="Times New Roman"/>
          <w:sz w:val="24"/>
          <w:szCs w:val="24"/>
        </w:rPr>
      </w:pPr>
      <w:r w:rsidRPr="007A36B6">
        <w:rPr>
          <w:rFonts w:ascii="Times New Roman" w:hAnsi="Times New Roman" w:cs="Times New Roman"/>
          <w:sz w:val="24"/>
          <w:szCs w:val="24"/>
        </w:rPr>
        <w:t>«___»  _________ 20___г</w:t>
      </w:r>
    </w:p>
    <w:p w:rsidR="007A36B6" w:rsidRPr="007A36B6" w:rsidRDefault="007A36B6" w:rsidP="007A36B6">
      <w:pPr>
        <w:spacing w:after="0"/>
        <w:jc w:val="right"/>
        <w:rPr>
          <w:rFonts w:ascii="Times New Roman" w:hAnsi="Times New Roman" w:cs="Times New Roman"/>
          <w:sz w:val="24"/>
          <w:szCs w:val="24"/>
        </w:rPr>
      </w:pPr>
    </w:p>
    <w:p w:rsidR="007A36B6" w:rsidRPr="007A36B6" w:rsidRDefault="007A36B6" w:rsidP="007A36B6">
      <w:pPr>
        <w:spacing w:after="0"/>
        <w:jc w:val="right"/>
        <w:rPr>
          <w:rFonts w:ascii="Times New Roman" w:hAnsi="Times New Roman" w:cs="Times New Roman"/>
          <w:sz w:val="24"/>
          <w:szCs w:val="24"/>
        </w:rPr>
      </w:pPr>
    </w:p>
    <w:p w:rsidR="007A36B6" w:rsidRPr="007A36B6" w:rsidRDefault="007A36B6" w:rsidP="007A36B6">
      <w:pPr>
        <w:spacing w:after="0"/>
        <w:jc w:val="right"/>
        <w:rPr>
          <w:rFonts w:ascii="Times New Roman" w:hAnsi="Times New Roman" w:cs="Times New Roman"/>
          <w:sz w:val="24"/>
          <w:szCs w:val="24"/>
        </w:rPr>
      </w:pPr>
    </w:p>
    <w:p w:rsidR="007A36B6" w:rsidRPr="007A36B6" w:rsidRDefault="007A36B6" w:rsidP="007A36B6">
      <w:pPr>
        <w:spacing w:after="0"/>
        <w:jc w:val="both"/>
        <w:rPr>
          <w:rFonts w:ascii="Times New Roman" w:hAnsi="Times New Roman" w:cs="Times New Roman"/>
          <w:sz w:val="24"/>
          <w:szCs w:val="24"/>
        </w:rPr>
      </w:pP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Акт проверки</w:t>
      </w: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pStyle w:val="a7"/>
        <w:numPr>
          <w:ilvl w:val="0"/>
          <w:numId w:val="12"/>
        </w:numPr>
        <w:jc w:val="both"/>
      </w:pPr>
      <w:r w:rsidRPr="007A36B6">
        <w:t xml:space="preserve">Сроки проведения </w:t>
      </w:r>
      <w:proofErr w:type="spellStart"/>
      <w:r w:rsidRPr="007A36B6">
        <w:t>проверки_________________</w:t>
      </w:r>
      <w:proofErr w:type="spellEnd"/>
      <w:r w:rsidRPr="007A36B6">
        <w:t>;</w:t>
      </w:r>
    </w:p>
    <w:p w:rsidR="007A36B6" w:rsidRPr="007A36B6" w:rsidRDefault="007A36B6" w:rsidP="007A36B6">
      <w:pPr>
        <w:pStyle w:val="a7"/>
        <w:numPr>
          <w:ilvl w:val="0"/>
          <w:numId w:val="12"/>
        </w:numPr>
        <w:jc w:val="both"/>
      </w:pPr>
      <w:r w:rsidRPr="007A36B6">
        <w:t>Состав комиссии __________________________</w:t>
      </w: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spacing w:after="0"/>
        <w:ind w:firstLine="360"/>
        <w:jc w:val="both"/>
        <w:rPr>
          <w:rFonts w:ascii="Times New Roman" w:hAnsi="Times New Roman" w:cs="Times New Roman"/>
          <w:sz w:val="24"/>
          <w:szCs w:val="24"/>
        </w:rPr>
      </w:pPr>
      <w:r w:rsidRPr="007A36B6">
        <w:rPr>
          <w:rFonts w:ascii="Times New Roman" w:hAnsi="Times New Roman" w:cs="Times New Roman"/>
          <w:sz w:val="24"/>
          <w:szCs w:val="24"/>
        </w:rPr>
        <w:t>3.Проверяемый период __________________________</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 xml:space="preserve">4.Характеристика и состояние объектов </w:t>
      </w:r>
      <w:proofErr w:type="spellStart"/>
      <w:r w:rsidRPr="007A36B6">
        <w:rPr>
          <w:rFonts w:ascii="Times New Roman" w:hAnsi="Times New Roman" w:cs="Times New Roman"/>
          <w:sz w:val="24"/>
          <w:szCs w:val="24"/>
        </w:rPr>
        <w:t>проверки____________________________</w:t>
      </w:r>
      <w:proofErr w:type="spellEnd"/>
      <w:r w:rsidRPr="007A36B6">
        <w:rPr>
          <w:rFonts w:ascii="Times New Roman" w:hAnsi="Times New Roman" w:cs="Times New Roman"/>
          <w:sz w:val="24"/>
          <w:szCs w:val="24"/>
        </w:rPr>
        <w:t>;</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 xml:space="preserve">5.Перечень контрольных процедур и мероприятий (формы, виды, методы внутреннего финансового контроля), которые были применены при проведении </w:t>
      </w:r>
      <w:proofErr w:type="spellStart"/>
      <w:r w:rsidRPr="007A36B6">
        <w:rPr>
          <w:rFonts w:ascii="Times New Roman" w:hAnsi="Times New Roman" w:cs="Times New Roman"/>
          <w:sz w:val="24"/>
          <w:szCs w:val="24"/>
        </w:rPr>
        <w:t>проверки_______________________________________________________</w:t>
      </w:r>
      <w:proofErr w:type="spellEnd"/>
      <w:r w:rsidRPr="007A36B6">
        <w:rPr>
          <w:rFonts w:ascii="Times New Roman" w:hAnsi="Times New Roman" w:cs="Times New Roman"/>
          <w:sz w:val="24"/>
          <w:szCs w:val="24"/>
        </w:rPr>
        <w:t>;</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 xml:space="preserve">6.Описание выявленных нарушений (ошибок, недостатков, искажений), причины их </w:t>
      </w:r>
      <w:proofErr w:type="spellStart"/>
      <w:r w:rsidRPr="007A36B6">
        <w:rPr>
          <w:rFonts w:ascii="Times New Roman" w:hAnsi="Times New Roman" w:cs="Times New Roman"/>
          <w:sz w:val="24"/>
          <w:szCs w:val="24"/>
        </w:rPr>
        <w:t>возникновения__________________________________________________</w:t>
      </w:r>
      <w:proofErr w:type="spellEnd"/>
      <w:r w:rsidRPr="007A36B6">
        <w:rPr>
          <w:rFonts w:ascii="Times New Roman" w:hAnsi="Times New Roman" w:cs="Times New Roman"/>
          <w:sz w:val="24"/>
          <w:szCs w:val="24"/>
        </w:rPr>
        <w:t>;</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 xml:space="preserve">7.Перечень мер по устранению выявленных нарушений (ошибок, недостатков, искажений) с указанием сроков, ответственных лиц и ожидаемых результатов этих </w:t>
      </w:r>
      <w:proofErr w:type="spellStart"/>
      <w:r w:rsidRPr="007A36B6">
        <w:rPr>
          <w:rFonts w:ascii="Times New Roman" w:hAnsi="Times New Roman" w:cs="Times New Roman"/>
          <w:sz w:val="24"/>
          <w:szCs w:val="24"/>
        </w:rPr>
        <w:t>мероприятий____________________________________________________</w:t>
      </w:r>
      <w:proofErr w:type="spellEnd"/>
      <w:r w:rsidRPr="007A36B6">
        <w:rPr>
          <w:rFonts w:ascii="Times New Roman" w:hAnsi="Times New Roman" w:cs="Times New Roman"/>
          <w:sz w:val="24"/>
          <w:szCs w:val="24"/>
        </w:rPr>
        <w:t>;</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8.Рекомендации по недопущению в дальнейшем вероятных нарушений (ошибок, недостатков, искажений)___________________________________________________;</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9.Меры, предпринятые к нарушителям___________________________________</w:t>
      </w:r>
    </w:p>
    <w:p w:rsidR="007A36B6" w:rsidRPr="007A36B6" w:rsidRDefault="007A36B6" w:rsidP="007A36B6">
      <w:pPr>
        <w:spacing w:after="0"/>
        <w:ind w:left="360"/>
        <w:jc w:val="both"/>
        <w:rPr>
          <w:rFonts w:ascii="Times New Roman" w:hAnsi="Times New Roman" w:cs="Times New Roman"/>
          <w:sz w:val="24"/>
          <w:szCs w:val="24"/>
        </w:rPr>
      </w:pPr>
      <w:r w:rsidRPr="007A36B6">
        <w:rPr>
          <w:rFonts w:ascii="Times New Roman" w:hAnsi="Times New Roman" w:cs="Times New Roman"/>
          <w:sz w:val="24"/>
          <w:szCs w:val="24"/>
        </w:rPr>
        <w:t xml:space="preserve">   </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Председатель комиссии</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(Руководитель подразделения)</w:t>
      </w: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spacing w:after="0"/>
        <w:jc w:val="center"/>
        <w:rPr>
          <w:rFonts w:ascii="Times New Roman" w:hAnsi="Times New Roman" w:cs="Times New Roman"/>
          <w:b/>
          <w:sz w:val="24"/>
          <w:szCs w:val="24"/>
        </w:rPr>
      </w:pPr>
      <w:r w:rsidRPr="007A36B6">
        <w:rPr>
          <w:rFonts w:ascii="Times New Roman" w:hAnsi="Times New Roman" w:cs="Times New Roman"/>
          <w:b/>
          <w:sz w:val="24"/>
          <w:szCs w:val="24"/>
        </w:rPr>
        <w:t>АДМИНИСТРАЦИЯ  ЗЛАТОРУНОВСКОГО СЕЛЬСОВЕТА</w:t>
      </w:r>
    </w:p>
    <w:p w:rsidR="007A36B6" w:rsidRPr="007A36B6" w:rsidRDefault="007A36B6" w:rsidP="007A36B6">
      <w:pPr>
        <w:tabs>
          <w:tab w:val="left" w:pos="1640"/>
        </w:tabs>
        <w:spacing w:after="0"/>
        <w:jc w:val="center"/>
        <w:rPr>
          <w:rFonts w:ascii="Times New Roman" w:hAnsi="Times New Roman" w:cs="Times New Roman"/>
          <w:b/>
          <w:sz w:val="24"/>
          <w:szCs w:val="24"/>
        </w:rPr>
      </w:pPr>
      <w:r w:rsidRPr="007A36B6">
        <w:rPr>
          <w:rFonts w:ascii="Times New Roman" w:hAnsi="Times New Roman" w:cs="Times New Roman"/>
          <w:b/>
          <w:sz w:val="24"/>
          <w:szCs w:val="24"/>
        </w:rPr>
        <w:t>УЖУРСКОГО   РАЙОНА  КРАСНОЯРСКОГО КРАЯ</w:t>
      </w:r>
    </w:p>
    <w:p w:rsidR="007A36B6" w:rsidRPr="007A36B6" w:rsidRDefault="007A36B6" w:rsidP="007A36B6">
      <w:pPr>
        <w:tabs>
          <w:tab w:val="left" w:pos="1640"/>
        </w:tabs>
        <w:spacing w:after="0"/>
        <w:jc w:val="both"/>
        <w:rPr>
          <w:rFonts w:ascii="Times New Roman" w:hAnsi="Times New Roman" w:cs="Times New Roman"/>
          <w:sz w:val="24"/>
          <w:szCs w:val="24"/>
        </w:rPr>
      </w:pPr>
    </w:p>
    <w:p w:rsidR="007A36B6" w:rsidRPr="007A36B6" w:rsidRDefault="007A36B6" w:rsidP="007A36B6">
      <w:pPr>
        <w:tabs>
          <w:tab w:val="left" w:pos="1640"/>
        </w:tabs>
        <w:spacing w:after="0"/>
        <w:jc w:val="center"/>
        <w:rPr>
          <w:rFonts w:ascii="Times New Roman" w:hAnsi="Times New Roman" w:cs="Times New Roman"/>
          <w:b/>
          <w:sz w:val="24"/>
          <w:szCs w:val="24"/>
        </w:rPr>
      </w:pPr>
      <w:r w:rsidRPr="007A36B6">
        <w:rPr>
          <w:rFonts w:ascii="Times New Roman" w:hAnsi="Times New Roman" w:cs="Times New Roman"/>
          <w:b/>
          <w:sz w:val="24"/>
          <w:szCs w:val="24"/>
        </w:rPr>
        <w:t>ПОСТАНОВЛЕНИЕ</w:t>
      </w:r>
    </w:p>
    <w:p w:rsidR="007A36B6" w:rsidRPr="007A36B6" w:rsidRDefault="007A36B6" w:rsidP="007A36B6">
      <w:pPr>
        <w:tabs>
          <w:tab w:val="left" w:pos="1640"/>
        </w:tabs>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05.02.2020                             п. </w:t>
      </w:r>
      <w:proofErr w:type="spellStart"/>
      <w:r w:rsidRPr="007A36B6">
        <w:rPr>
          <w:rFonts w:ascii="Times New Roman" w:hAnsi="Times New Roman" w:cs="Times New Roman"/>
          <w:sz w:val="24"/>
          <w:szCs w:val="24"/>
        </w:rPr>
        <w:t>Златоруновск</w:t>
      </w:r>
      <w:proofErr w:type="spellEnd"/>
      <w:r w:rsidRPr="007A36B6">
        <w:rPr>
          <w:rFonts w:ascii="Times New Roman" w:hAnsi="Times New Roman" w:cs="Times New Roman"/>
          <w:sz w:val="24"/>
          <w:szCs w:val="24"/>
        </w:rPr>
        <w:t xml:space="preserve">                                           № 9</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Об утверждении плана мероприятий </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по росту доходов, оптимизации расходов,</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совершенствованию межбюджетных отношений</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и долговой политики</w:t>
      </w:r>
    </w:p>
    <w:p w:rsidR="007A36B6" w:rsidRPr="007A36B6" w:rsidRDefault="007A36B6" w:rsidP="007A36B6">
      <w:pPr>
        <w:spacing w:after="0"/>
        <w:ind w:firstLine="708"/>
        <w:jc w:val="both"/>
        <w:rPr>
          <w:rFonts w:ascii="Times New Roman" w:hAnsi="Times New Roman" w:cs="Times New Roman"/>
          <w:sz w:val="24"/>
          <w:szCs w:val="24"/>
        </w:rPr>
      </w:pPr>
      <w:r w:rsidRPr="007A36B6">
        <w:rPr>
          <w:rFonts w:ascii="Times New Roman" w:hAnsi="Times New Roman" w:cs="Times New Roman"/>
          <w:sz w:val="24"/>
          <w:szCs w:val="24"/>
        </w:rPr>
        <w:t xml:space="preserve">В целях пополнения доходной части бюджета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и эффективного расходования бюджетных средств  ПОСТАНОВЛЯЮ:</w:t>
      </w:r>
    </w:p>
    <w:p w:rsidR="007A36B6" w:rsidRPr="007A36B6" w:rsidRDefault="007A36B6" w:rsidP="007A36B6">
      <w:pPr>
        <w:spacing w:after="0"/>
        <w:jc w:val="both"/>
        <w:rPr>
          <w:rFonts w:ascii="Times New Roman" w:hAnsi="Times New Roman" w:cs="Times New Roman"/>
          <w:sz w:val="24"/>
          <w:szCs w:val="24"/>
        </w:rPr>
      </w:pPr>
    </w:p>
    <w:p w:rsidR="007A36B6" w:rsidRPr="007A36B6" w:rsidRDefault="007A36B6" w:rsidP="007A36B6">
      <w:pPr>
        <w:pStyle w:val="a7"/>
        <w:numPr>
          <w:ilvl w:val="0"/>
          <w:numId w:val="13"/>
        </w:numPr>
        <w:ind w:left="0" w:firstLine="709"/>
        <w:jc w:val="both"/>
      </w:pPr>
      <w:r w:rsidRPr="007A36B6">
        <w:t xml:space="preserve">Утвердить план мероприятий по росту доходов, оптимизации расходов, совершенствованию межбюджетных отношений и долговой политики администрации </w:t>
      </w:r>
      <w:proofErr w:type="spellStart"/>
      <w:r w:rsidRPr="007A36B6">
        <w:t>Златоруновского</w:t>
      </w:r>
      <w:proofErr w:type="spellEnd"/>
      <w:r w:rsidRPr="007A36B6">
        <w:t xml:space="preserve"> сельсовета </w:t>
      </w:r>
      <w:proofErr w:type="spellStart"/>
      <w:r w:rsidRPr="007A36B6">
        <w:t>Ужурского</w:t>
      </w:r>
      <w:proofErr w:type="spellEnd"/>
      <w:r w:rsidRPr="007A36B6">
        <w:t xml:space="preserve"> района, Красноярского края согласно приложению.</w:t>
      </w:r>
    </w:p>
    <w:p w:rsidR="007A36B6" w:rsidRPr="007A36B6" w:rsidRDefault="007A36B6" w:rsidP="007A36B6">
      <w:pPr>
        <w:pStyle w:val="a7"/>
        <w:numPr>
          <w:ilvl w:val="0"/>
          <w:numId w:val="13"/>
        </w:numPr>
        <w:ind w:left="0" w:firstLine="709"/>
        <w:jc w:val="both"/>
      </w:pPr>
      <w:proofErr w:type="gramStart"/>
      <w:r w:rsidRPr="007A36B6">
        <w:t>Контроль за</w:t>
      </w:r>
      <w:proofErr w:type="gramEnd"/>
      <w:r w:rsidRPr="007A36B6">
        <w:t xml:space="preserve"> исполнением настоящего постановления возложить на специалиста 1 категории по земельным вопросам </w:t>
      </w:r>
      <w:proofErr w:type="spellStart"/>
      <w:r w:rsidRPr="007A36B6">
        <w:t>Баус</w:t>
      </w:r>
      <w:proofErr w:type="spellEnd"/>
      <w:r w:rsidRPr="007A36B6">
        <w:t xml:space="preserve"> Анну Александровну.</w:t>
      </w:r>
    </w:p>
    <w:p w:rsidR="007A36B6" w:rsidRPr="007A36B6" w:rsidRDefault="007A36B6" w:rsidP="007A36B6">
      <w:pPr>
        <w:pStyle w:val="a7"/>
        <w:numPr>
          <w:ilvl w:val="0"/>
          <w:numId w:val="13"/>
        </w:numPr>
        <w:ind w:left="0" w:firstLine="709"/>
        <w:jc w:val="both"/>
      </w:pPr>
      <w:r w:rsidRPr="007A36B6">
        <w:t>Постановление вступает в силу с момента подписания.</w:t>
      </w:r>
    </w:p>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И.о. главы сельсовета                                                                        Л.М. Ватина</w:t>
      </w:r>
    </w:p>
    <w:p w:rsidR="007A36B6" w:rsidRPr="007A36B6" w:rsidRDefault="007A36B6" w:rsidP="007A36B6">
      <w:pPr>
        <w:pStyle w:val="a7"/>
        <w:tabs>
          <w:tab w:val="left" w:pos="1640"/>
        </w:tabs>
        <w:ind w:left="0"/>
      </w:pPr>
      <w:r w:rsidRPr="007A36B6">
        <w:t xml:space="preserve">                                                                                 </w:t>
      </w:r>
    </w:p>
    <w:tbl>
      <w:tblPr>
        <w:tblW w:w="5000" w:type="pct"/>
        <w:tblLayout w:type="fixed"/>
        <w:tblLook w:val="04A0"/>
      </w:tblPr>
      <w:tblGrid>
        <w:gridCol w:w="657"/>
        <w:gridCol w:w="2886"/>
        <w:gridCol w:w="1239"/>
        <w:gridCol w:w="1109"/>
        <w:gridCol w:w="1100"/>
        <w:gridCol w:w="825"/>
        <w:gridCol w:w="325"/>
        <w:gridCol w:w="362"/>
        <w:gridCol w:w="227"/>
        <w:gridCol w:w="557"/>
      </w:tblGrid>
      <w:tr w:rsidR="007A36B6" w:rsidRPr="007A36B6" w:rsidTr="00E6474E">
        <w:trPr>
          <w:trHeight w:val="1095"/>
        </w:trPr>
        <w:tc>
          <w:tcPr>
            <w:tcW w:w="5000" w:type="pct"/>
            <w:gridSpan w:val="10"/>
            <w:tcBorders>
              <w:top w:val="nil"/>
              <w:left w:val="nil"/>
              <w:bottom w:val="nil"/>
              <w:right w:val="nil"/>
            </w:tcBorders>
            <w:shd w:val="clear" w:color="auto" w:fill="auto"/>
            <w:vAlign w:val="bottom"/>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lastRenderedPageBreak/>
              <w:t xml:space="preserve">План мероприятий по росту доходов, оптимизации расходов, совершенствованию межбюджетных отношений и долговой политики </w:t>
            </w:r>
            <w:r w:rsidRPr="007A36B6">
              <w:rPr>
                <w:rFonts w:ascii="Times New Roman" w:hAnsi="Times New Roman" w:cs="Times New Roman"/>
                <w:color w:val="000000"/>
                <w:sz w:val="24"/>
                <w:szCs w:val="24"/>
              </w:rPr>
              <w:br/>
            </w:r>
            <w:r w:rsidRPr="007A36B6">
              <w:rPr>
                <w:rFonts w:ascii="Times New Roman" w:hAnsi="Times New Roman" w:cs="Times New Roman"/>
                <w:color w:val="000000"/>
                <w:sz w:val="24"/>
                <w:szCs w:val="24"/>
                <w:u w:val="single"/>
              </w:rPr>
              <w:t xml:space="preserve">Администрации </w:t>
            </w:r>
            <w:proofErr w:type="spellStart"/>
            <w:r w:rsidRPr="007A36B6">
              <w:rPr>
                <w:rFonts w:ascii="Times New Roman" w:hAnsi="Times New Roman" w:cs="Times New Roman"/>
                <w:color w:val="000000"/>
                <w:sz w:val="24"/>
                <w:szCs w:val="24"/>
                <w:u w:val="single"/>
              </w:rPr>
              <w:t>Златоруновского</w:t>
            </w:r>
            <w:proofErr w:type="spellEnd"/>
            <w:r w:rsidRPr="007A36B6">
              <w:rPr>
                <w:rFonts w:ascii="Times New Roman" w:hAnsi="Times New Roman" w:cs="Times New Roman"/>
                <w:color w:val="000000"/>
                <w:sz w:val="24"/>
                <w:szCs w:val="24"/>
                <w:u w:val="single"/>
              </w:rPr>
              <w:t xml:space="preserve"> сельсовета</w:t>
            </w:r>
            <w:r w:rsidRPr="007A36B6">
              <w:rPr>
                <w:rFonts w:ascii="Times New Roman" w:hAnsi="Times New Roman" w:cs="Times New Roman"/>
                <w:color w:val="000000"/>
                <w:sz w:val="24"/>
                <w:szCs w:val="24"/>
              </w:rPr>
              <w:br/>
              <w:t xml:space="preserve">(наименование муниципального образования) </w:t>
            </w:r>
          </w:p>
        </w:tc>
      </w:tr>
      <w:tr w:rsidR="007A36B6" w:rsidRPr="007A36B6" w:rsidTr="00E6474E">
        <w:trPr>
          <w:trHeight w:val="375"/>
        </w:trPr>
        <w:tc>
          <w:tcPr>
            <w:tcW w:w="354" w:type="pct"/>
            <w:tcBorders>
              <w:top w:val="nil"/>
              <w:left w:val="nil"/>
              <w:bottom w:val="nil"/>
              <w:right w:val="nil"/>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p>
        </w:tc>
        <w:tc>
          <w:tcPr>
            <w:tcW w:w="1554" w:type="pct"/>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c>
          <w:tcPr>
            <w:tcW w:w="667" w:type="pct"/>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c>
          <w:tcPr>
            <w:tcW w:w="596" w:type="pct"/>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c>
          <w:tcPr>
            <w:tcW w:w="592" w:type="pct"/>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c>
          <w:tcPr>
            <w:tcW w:w="619" w:type="pct"/>
            <w:gridSpan w:val="2"/>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c>
          <w:tcPr>
            <w:tcW w:w="317" w:type="pct"/>
            <w:gridSpan w:val="2"/>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vAlign w:val="bottom"/>
            <w:hideMark/>
          </w:tcPr>
          <w:p w:rsidR="007A36B6" w:rsidRPr="007A36B6" w:rsidRDefault="007A36B6" w:rsidP="007A36B6">
            <w:pPr>
              <w:spacing w:after="0"/>
              <w:rPr>
                <w:rFonts w:ascii="Times New Roman" w:hAnsi="Times New Roman" w:cs="Times New Roman"/>
                <w:color w:val="000000"/>
                <w:sz w:val="24"/>
                <w:szCs w:val="24"/>
              </w:rPr>
            </w:pPr>
          </w:p>
        </w:tc>
      </w:tr>
      <w:tr w:rsidR="007A36B6" w:rsidRPr="007A36B6" w:rsidTr="00E6474E">
        <w:trPr>
          <w:trHeight w:val="495"/>
        </w:trPr>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 </w:t>
            </w:r>
            <w:proofErr w:type="spellStart"/>
            <w:proofErr w:type="gramStart"/>
            <w:r w:rsidRPr="007A36B6">
              <w:rPr>
                <w:rFonts w:ascii="Times New Roman" w:hAnsi="Times New Roman" w:cs="Times New Roman"/>
                <w:color w:val="000000"/>
                <w:sz w:val="24"/>
                <w:szCs w:val="24"/>
              </w:rPr>
              <w:t>п</w:t>
            </w:r>
            <w:proofErr w:type="spellEnd"/>
            <w:proofErr w:type="gramEnd"/>
            <w:r w:rsidRPr="007A36B6">
              <w:rPr>
                <w:rFonts w:ascii="Times New Roman" w:hAnsi="Times New Roman" w:cs="Times New Roman"/>
                <w:color w:val="000000"/>
                <w:sz w:val="24"/>
                <w:szCs w:val="24"/>
              </w:rPr>
              <w:t>/</w:t>
            </w:r>
            <w:proofErr w:type="spellStart"/>
            <w:r w:rsidRPr="007A36B6">
              <w:rPr>
                <w:rFonts w:ascii="Times New Roman" w:hAnsi="Times New Roman" w:cs="Times New Roman"/>
                <w:color w:val="000000"/>
                <w:sz w:val="24"/>
                <w:szCs w:val="24"/>
              </w:rPr>
              <w:t>п</w:t>
            </w:r>
            <w:proofErr w:type="spellEnd"/>
          </w:p>
        </w:tc>
        <w:tc>
          <w:tcPr>
            <w:tcW w:w="1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Наименование мероприятий</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Ответственный исполнитель</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Срок реализации</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Целевой показатель</w:t>
            </w:r>
          </w:p>
        </w:tc>
        <w:tc>
          <w:tcPr>
            <w:tcW w:w="1237" w:type="pct"/>
            <w:gridSpan w:val="5"/>
            <w:tcBorders>
              <w:top w:val="single" w:sz="4" w:space="0" w:color="auto"/>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Значение целевого показателя</w:t>
            </w:r>
          </w:p>
        </w:tc>
      </w:tr>
      <w:tr w:rsidR="007A36B6" w:rsidRPr="007A36B6" w:rsidTr="00E6474E">
        <w:trPr>
          <w:trHeight w:val="360"/>
        </w:trPr>
        <w:tc>
          <w:tcPr>
            <w:tcW w:w="354" w:type="pct"/>
            <w:vMerge/>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spacing w:after="0"/>
              <w:rPr>
                <w:rFonts w:ascii="Times New Roman" w:hAnsi="Times New Roman" w:cs="Times New Roman"/>
                <w:color w:val="000000"/>
                <w:sz w:val="24"/>
                <w:szCs w:val="24"/>
              </w:rPr>
            </w:pPr>
          </w:p>
        </w:tc>
        <w:tc>
          <w:tcPr>
            <w:tcW w:w="1554" w:type="pct"/>
            <w:vMerge/>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spacing w:after="0"/>
              <w:rPr>
                <w:rFonts w:ascii="Times New Roman" w:hAnsi="Times New Roman" w:cs="Times New Roman"/>
                <w:color w:val="000000"/>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spacing w:after="0"/>
              <w:rPr>
                <w:rFonts w:ascii="Times New Roman" w:hAnsi="Times New Roman" w:cs="Times New Roman"/>
                <w:color w:val="000000"/>
                <w:sz w:val="24"/>
                <w:szCs w:val="24"/>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spacing w:after="0"/>
              <w:rPr>
                <w:rFonts w:ascii="Times New Roman" w:hAnsi="Times New Roman" w:cs="Times New Roman"/>
                <w:color w:val="000000"/>
                <w:sz w:val="24"/>
                <w:szCs w:val="24"/>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A36B6" w:rsidRPr="007A36B6" w:rsidRDefault="007A36B6" w:rsidP="007A36B6">
            <w:pPr>
              <w:spacing w:after="0"/>
              <w:rPr>
                <w:rFonts w:ascii="Times New Roman" w:hAnsi="Times New Roman" w:cs="Times New Roman"/>
                <w:color w:val="000000"/>
                <w:sz w:val="24"/>
                <w:szCs w:val="24"/>
              </w:rPr>
            </w:pPr>
          </w:p>
        </w:tc>
        <w:tc>
          <w:tcPr>
            <w:tcW w:w="444"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2021</w:t>
            </w:r>
          </w:p>
        </w:tc>
        <w:tc>
          <w:tcPr>
            <w:tcW w:w="370" w:type="pct"/>
            <w:gridSpan w:val="2"/>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2022</w:t>
            </w:r>
          </w:p>
        </w:tc>
        <w:tc>
          <w:tcPr>
            <w:tcW w:w="423" w:type="pct"/>
            <w:gridSpan w:val="2"/>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2023</w:t>
            </w:r>
          </w:p>
        </w:tc>
      </w:tr>
      <w:tr w:rsidR="007A36B6" w:rsidRPr="007A36B6" w:rsidTr="00E6474E">
        <w:trPr>
          <w:trHeight w:val="37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1</w:t>
            </w:r>
          </w:p>
        </w:tc>
        <w:tc>
          <w:tcPr>
            <w:tcW w:w="1554"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2</w:t>
            </w:r>
          </w:p>
        </w:tc>
        <w:tc>
          <w:tcPr>
            <w:tcW w:w="667"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3</w:t>
            </w:r>
          </w:p>
        </w:tc>
        <w:tc>
          <w:tcPr>
            <w:tcW w:w="596"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4</w:t>
            </w:r>
          </w:p>
        </w:tc>
        <w:tc>
          <w:tcPr>
            <w:tcW w:w="592"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5</w:t>
            </w:r>
          </w:p>
        </w:tc>
        <w:tc>
          <w:tcPr>
            <w:tcW w:w="444"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6</w:t>
            </w:r>
          </w:p>
        </w:tc>
        <w:tc>
          <w:tcPr>
            <w:tcW w:w="370" w:type="pct"/>
            <w:gridSpan w:val="2"/>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7</w:t>
            </w:r>
          </w:p>
        </w:tc>
        <w:tc>
          <w:tcPr>
            <w:tcW w:w="423" w:type="pct"/>
            <w:gridSpan w:val="2"/>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9</w:t>
            </w:r>
          </w:p>
        </w:tc>
      </w:tr>
      <w:tr w:rsidR="007A36B6" w:rsidRPr="007A36B6" w:rsidTr="00E6474E">
        <w:trPr>
          <w:trHeight w:val="37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A36B6" w:rsidRPr="007A36B6" w:rsidRDefault="007A36B6" w:rsidP="007A36B6">
            <w:pPr>
              <w:spacing w:after="0"/>
              <w:jc w:val="center"/>
              <w:rPr>
                <w:rFonts w:ascii="Times New Roman" w:hAnsi="Times New Roman" w:cs="Times New Roman"/>
                <w:b/>
                <w:bCs/>
                <w:color w:val="000000"/>
                <w:sz w:val="24"/>
                <w:szCs w:val="24"/>
              </w:rPr>
            </w:pPr>
            <w:r w:rsidRPr="007A36B6">
              <w:rPr>
                <w:rFonts w:ascii="Times New Roman" w:hAnsi="Times New Roman" w:cs="Times New Roman"/>
                <w:b/>
                <w:bCs/>
                <w:color w:val="000000"/>
                <w:sz w:val="24"/>
                <w:szCs w:val="24"/>
              </w:rPr>
              <w:t>1. Мероприятия по росту налоговых и неналоговых доходов</w:t>
            </w:r>
          </w:p>
        </w:tc>
      </w:tr>
      <w:tr w:rsidR="007A36B6" w:rsidRPr="007A36B6" w:rsidTr="00E6474E">
        <w:trPr>
          <w:trHeight w:val="1890"/>
        </w:trPr>
        <w:tc>
          <w:tcPr>
            <w:tcW w:w="354" w:type="pct"/>
            <w:tcBorders>
              <w:top w:val="nil"/>
              <w:left w:val="single" w:sz="4" w:space="0" w:color="auto"/>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1.1</w:t>
            </w:r>
          </w:p>
        </w:tc>
        <w:tc>
          <w:tcPr>
            <w:tcW w:w="1554" w:type="pct"/>
            <w:tcBorders>
              <w:top w:val="nil"/>
              <w:left w:val="nil"/>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 xml:space="preserve">Проведение </w:t>
            </w:r>
            <w:proofErr w:type="spellStart"/>
            <w:r w:rsidRPr="007A36B6">
              <w:rPr>
                <w:rFonts w:ascii="Times New Roman" w:hAnsi="Times New Roman" w:cs="Times New Roman"/>
                <w:sz w:val="24"/>
                <w:szCs w:val="24"/>
              </w:rPr>
              <w:t>претензионно-исковой</w:t>
            </w:r>
            <w:proofErr w:type="spellEnd"/>
            <w:r w:rsidRPr="007A36B6">
              <w:rPr>
                <w:rFonts w:ascii="Times New Roman" w:hAnsi="Times New Roman" w:cs="Times New Roman"/>
                <w:sz w:val="24"/>
                <w:szCs w:val="24"/>
              </w:rPr>
              <w:t xml:space="preserve"> работы по муниципальным земельным участкам и объектам недвижимого имущества</w:t>
            </w:r>
          </w:p>
        </w:tc>
        <w:tc>
          <w:tcPr>
            <w:tcW w:w="66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w:t>
            </w:r>
          </w:p>
        </w:tc>
        <w:tc>
          <w:tcPr>
            <w:tcW w:w="59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Ежеквартально при наличии просроченных платежей</w:t>
            </w:r>
          </w:p>
        </w:tc>
        <w:tc>
          <w:tcPr>
            <w:tcW w:w="592"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Количество /</w:t>
            </w:r>
            <w:proofErr w:type="spellStart"/>
            <w:proofErr w:type="gramStart"/>
            <w:r w:rsidRPr="007A36B6">
              <w:rPr>
                <w:rFonts w:ascii="Times New Roman" w:hAnsi="Times New Roman" w:cs="Times New Roman"/>
                <w:color w:val="000000"/>
                <w:sz w:val="24"/>
                <w:szCs w:val="24"/>
              </w:rPr>
              <w:t>шт</w:t>
            </w:r>
            <w:proofErr w:type="spellEnd"/>
            <w:proofErr w:type="gramEnd"/>
            <w:r w:rsidRPr="007A36B6">
              <w:rPr>
                <w:rFonts w:ascii="Times New Roman" w:hAnsi="Times New Roman" w:cs="Times New Roman"/>
                <w:color w:val="000000"/>
                <w:sz w:val="24"/>
                <w:szCs w:val="24"/>
              </w:rPr>
              <w:t>/</w:t>
            </w:r>
            <w:proofErr w:type="spellStart"/>
            <w:r w:rsidRPr="007A36B6">
              <w:rPr>
                <w:rFonts w:ascii="Times New Roman" w:hAnsi="Times New Roman" w:cs="Times New Roman"/>
                <w:color w:val="000000"/>
                <w:sz w:val="24"/>
                <w:szCs w:val="24"/>
              </w:rPr>
              <w:t>тыс.руб</w:t>
            </w:r>
            <w:proofErr w:type="spellEnd"/>
          </w:p>
        </w:tc>
        <w:tc>
          <w:tcPr>
            <w:tcW w:w="44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2</w:t>
            </w:r>
          </w:p>
        </w:tc>
        <w:tc>
          <w:tcPr>
            <w:tcW w:w="370"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c>
          <w:tcPr>
            <w:tcW w:w="423"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r>
      <w:tr w:rsidR="007A36B6" w:rsidRPr="007A36B6" w:rsidTr="00E6474E">
        <w:trPr>
          <w:trHeight w:val="1382"/>
        </w:trPr>
        <w:tc>
          <w:tcPr>
            <w:tcW w:w="354" w:type="pct"/>
            <w:tcBorders>
              <w:top w:val="nil"/>
              <w:left w:val="single" w:sz="4" w:space="0" w:color="auto"/>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1.2</w:t>
            </w:r>
          </w:p>
        </w:tc>
        <w:tc>
          <w:tcPr>
            <w:tcW w:w="1554" w:type="pct"/>
            <w:tcBorders>
              <w:top w:val="nil"/>
              <w:left w:val="nil"/>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Проведение процедуры торгов по приватизации имущества</w:t>
            </w:r>
          </w:p>
        </w:tc>
        <w:tc>
          <w:tcPr>
            <w:tcW w:w="66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w:t>
            </w:r>
          </w:p>
        </w:tc>
        <w:tc>
          <w:tcPr>
            <w:tcW w:w="59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во 2 квартале 2021 года</w:t>
            </w:r>
          </w:p>
        </w:tc>
        <w:tc>
          <w:tcPr>
            <w:tcW w:w="592"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Количество /</w:t>
            </w:r>
            <w:proofErr w:type="spellStart"/>
            <w:proofErr w:type="gramStart"/>
            <w:r w:rsidRPr="007A36B6">
              <w:rPr>
                <w:rFonts w:ascii="Times New Roman" w:hAnsi="Times New Roman" w:cs="Times New Roman"/>
                <w:color w:val="000000"/>
                <w:sz w:val="24"/>
                <w:szCs w:val="24"/>
              </w:rPr>
              <w:t>шт</w:t>
            </w:r>
            <w:proofErr w:type="spellEnd"/>
            <w:proofErr w:type="gramEnd"/>
          </w:p>
        </w:tc>
        <w:tc>
          <w:tcPr>
            <w:tcW w:w="44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2</w:t>
            </w:r>
          </w:p>
        </w:tc>
        <w:tc>
          <w:tcPr>
            <w:tcW w:w="370"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0</w:t>
            </w:r>
          </w:p>
        </w:tc>
        <w:tc>
          <w:tcPr>
            <w:tcW w:w="423"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0</w:t>
            </w:r>
          </w:p>
        </w:tc>
      </w:tr>
      <w:tr w:rsidR="007A36B6" w:rsidRPr="007A36B6" w:rsidTr="00E6474E">
        <w:trPr>
          <w:trHeight w:val="3540"/>
        </w:trPr>
        <w:tc>
          <w:tcPr>
            <w:tcW w:w="354" w:type="pct"/>
            <w:tcBorders>
              <w:top w:val="nil"/>
              <w:left w:val="single" w:sz="4" w:space="0" w:color="auto"/>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1.3</w:t>
            </w:r>
          </w:p>
        </w:tc>
        <w:tc>
          <w:tcPr>
            <w:tcW w:w="1554" w:type="pct"/>
            <w:tcBorders>
              <w:top w:val="nil"/>
              <w:left w:val="nil"/>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sz w:val="24"/>
                <w:szCs w:val="24"/>
              </w:rPr>
            </w:pPr>
            <w:proofErr w:type="gramStart"/>
            <w:r w:rsidRPr="007A36B6">
              <w:rPr>
                <w:rFonts w:ascii="Times New Roman" w:hAnsi="Times New Roman" w:cs="Times New Roman"/>
                <w:sz w:val="24"/>
                <w:szCs w:val="24"/>
              </w:rPr>
              <w:t xml:space="preserve">Уточнение сведений  о земельных участках и иных объектах недвижимого имущества и их правообладателях для формирования полной и достоверной базы, передаваемой налоговым органом: внесение изменений в программу ФИАС сведений о вновь возникших и прекращенных правах на земельные участки; получение сведений от органов </w:t>
            </w:r>
            <w:proofErr w:type="spellStart"/>
            <w:r w:rsidRPr="007A36B6">
              <w:rPr>
                <w:rFonts w:ascii="Times New Roman" w:hAnsi="Times New Roman" w:cs="Times New Roman"/>
                <w:sz w:val="24"/>
                <w:szCs w:val="24"/>
              </w:rPr>
              <w:t>Росреестра</w:t>
            </w:r>
            <w:proofErr w:type="spellEnd"/>
            <w:r w:rsidRPr="007A36B6">
              <w:rPr>
                <w:rFonts w:ascii="Times New Roman" w:hAnsi="Times New Roman" w:cs="Times New Roman"/>
                <w:sz w:val="24"/>
                <w:szCs w:val="24"/>
              </w:rPr>
              <w:t xml:space="preserve"> о земельных участках и объектах недвижимого имущества, расположенных на </w:t>
            </w:r>
            <w:r w:rsidRPr="007A36B6">
              <w:rPr>
                <w:rFonts w:ascii="Times New Roman" w:hAnsi="Times New Roman" w:cs="Times New Roman"/>
                <w:sz w:val="24"/>
                <w:szCs w:val="24"/>
              </w:rPr>
              <w:lastRenderedPageBreak/>
              <w:t xml:space="preserve">территории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w:t>
            </w:r>
            <w:proofErr w:type="gramEnd"/>
          </w:p>
        </w:tc>
        <w:tc>
          <w:tcPr>
            <w:tcW w:w="66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lastRenderedPageBreak/>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w:t>
            </w:r>
          </w:p>
        </w:tc>
        <w:tc>
          <w:tcPr>
            <w:tcW w:w="59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 в течени</w:t>
            </w:r>
            <w:proofErr w:type="gramStart"/>
            <w:r w:rsidRPr="007A36B6">
              <w:rPr>
                <w:rFonts w:ascii="Times New Roman" w:hAnsi="Times New Roman" w:cs="Times New Roman"/>
                <w:color w:val="000000"/>
                <w:sz w:val="24"/>
                <w:szCs w:val="24"/>
              </w:rPr>
              <w:t>и</w:t>
            </w:r>
            <w:proofErr w:type="gramEnd"/>
            <w:r w:rsidRPr="007A36B6">
              <w:rPr>
                <w:rFonts w:ascii="Times New Roman" w:hAnsi="Times New Roman" w:cs="Times New Roman"/>
                <w:color w:val="000000"/>
                <w:sz w:val="24"/>
                <w:szCs w:val="24"/>
              </w:rPr>
              <w:t xml:space="preserve"> 2021 года</w:t>
            </w:r>
          </w:p>
        </w:tc>
        <w:tc>
          <w:tcPr>
            <w:tcW w:w="592"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количество/тыс</w:t>
            </w:r>
            <w:proofErr w:type="gramStart"/>
            <w:r w:rsidRPr="007A36B6">
              <w:rPr>
                <w:rFonts w:ascii="Times New Roman" w:hAnsi="Times New Roman" w:cs="Times New Roman"/>
                <w:color w:val="000000"/>
                <w:sz w:val="24"/>
                <w:szCs w:val="24"/>
              </w:rPr>
              <w:t>.р</w:t>
            </w:r>
            <w:proofErr w:type="gramEnd"/>
            <w:r w:rsidRPr="007A36B6">
              <w:rPr>
                <w:rFonts w:ascii="Times New Roman" w:hAnsi="Times New Roman" w:cs="Times New Roman"/>
                <w:color w:val="000000"/>
                <w:sz w:val="24"/>
                <w:szCs w:val="24"/>
              </w:rPr>
              <w:t>уб.</w:t>
            </w:r>
          </w:p>
        </w:tc>
        <w:tc>
          <w:tcPr>
            <w:tcW w:w="44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8</w:t>
            </w:r>
          </w:p>
        </w:tc>
        <w:tc>
          <w:tcPr>
            <w:tcW w:w="370"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5</w:t>
            </w:r>
          </w:p>
        </w:tc>
        <w:tc>
          <w:tcPr>
            <w:tcW w:w="423"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5</w:t>
            </w:r>
          </w:p>
        </w:tc>
      </w:tr>
      <w:tr w:rsidR="007A36B6" w:rsidRPr="007A36B6" w:rsidTr="00E6474E">
        <w:trPr>
          <w:trHeight w:val="1815"/>
        </w:trPr>
        <w:tc>
          <w:tcPr>
            <w:tcW w:w="354" w:type="pct"/>
            <w:tcBorders>
              <w:top w:val="nil"/>
              <w:left w:val="single" w:sz="4" w:space="0" w:color="auto"/>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lastRenderedPageBreak/>
              <w:t>1.4</w:t>
            </w:r>
          </w:p>
        </w:tc>
        <w:tc>
          <w:tcPr>
            <w:tcW w:w="1554" w:type="pct"/>
            <w:tcBorders>
              <w:top w:val="nil"/>
              <w:left w:val="nil"/>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Проведение мероприятий по выявлению собственников земельных участков и недвижимого имущества и привлечение их к налогообложению, содействие в оформлении прав собственности</w:t>
            </w:r>
          </w:p>
        </w:tc>
        <w:tc>
          <w:tcPr>
            <w:tcW w:w="66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w:t>
            </w:r>
          </w:p>
        </w:tc>
        <w:tc>
          <w:tcPr>
            <w:tcW w:w="59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постоянно</w:t>
            </w:r>
          </w:p>
        </w:tc>
        <w:tc>
          <w:tcPr>
            <w:tcW w:w="592"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количество/</w:t>
            </w:r>
            <w:proofErr w:type="spellStart"/>
            <w:proofErr w:type="gramStart"/>
            <w:r w:rsidRPr="007A36B6">
              <w:rPr>
                <w:rFonts w:ascii="Times New Roman" w:hAnsi="Times New Roman" w:cs="Times New Roman"/>
                <w:color w:val="000000"/>
                <w:sz w:val="24"/>
                <w:szCs w:val="24"/>
              </w:rPr>
              <w:t>шт</w:t>
            </w:r>
            <w:proofErr w:type="spellEnd"/>
            <w:proofErr w:type="gramEnd"/>
            <w:r w:rsidRPr="007A36B6">
              <w:rPr>
                <w:rFonts w:ascii="Times New Roman" w:hAnsi="Times New Roman" w:cs="Times New Roman"/>
                <w:color w:val="000000"/>
                <w:sz w:val="24"/>
                <w:szCs w:val="24"/>
              </w:rPr>
              <w:t>/тыс.рублей</w:t>
            </w:r>
          </w:p>
        </w:tc>
        <w:tc>
          <w:tcPr>
            <w:tcW w:w="44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6</w:t>
            </w:r>
          </w:p>
        </w:tc>
        <w:tc>
          <w:tcPr>
            <w:tcW w:w="370"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5</w:t>
            </w:r>
          </w:p>
        </w:tc>
        <w:tc>
          <w:tcPr>
            <w:tcW w:w="423"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3</w:t>
            </w:r>
          </w:p>
        </w:tc>
      </w:tr>
      <w:tr w:rsidR="007A36B6" w:rsidRPr="007A36B6" w:rsidTr="00E6474E">
        <w:trPr>
          <w:trHeight w:val="2342"/>
        </w:trPr>
        <w:tc>
          <w:tcPr>
            <w:tcW w:w="354" w:type="pct"/>
            <w:tcBorders>
              <w:top w:val="nil"/>
              <w:left w:val="single" w:sz="4" w:space="0" w:color="auto"/>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1.5</w:t>
            </w:r>
          </w:p>
        </w:tc>
        <w:tc>
          <w:tcPr>
            <w:tcW w:w="1554" w:type="pct"/>
            <w:tcBorders>
              <w:top w:val="nil"/>
              <w:left w:val="nil"/>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sz w:val="24"/>
                <w:szCs w:val="24"/>
              </w:rPr>
            </w:pPr>
            <w:r w:rsidRPr="007A36B6">
              <w:rPr>
                <w:rFonts w:ascii="Times New Roman" w:hAnsi="Times New Roman" w:cs="Times New Roman"/>
                <w:sz w:val="24"/>
                <w:szCs w:val="24"/>
              </w:rPr>
              <w:t>Организация и проведение информационно-разъяснительной работы среди жителей поселения, направленной на обеспечение уплаты местных налогов</w:t>
            </w:r>
          </w:p>
        </w:tc>
        <w:tc>
          <w:tcPr>
            <w:tcW w:w="66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w:t>
            </w:r>
          </w:p>
        </w:tc>
        <w:tc>
          <w:tcPr>
            <w:tcW w:w="59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постоянно</w:t>
            </w:r>
          </w:p>
        </w:tc>
        <w:tc>
          <w:tcPr>
            <w:tcW w:w="592"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количество/</w:t>
            </w:r>
            <w:proofErr w:type="spellStart"/>
            <w:proofErr w:type="gramStart"/>
            <w:r w:rsidRPr="007A36B6">
              <w:rPr>
                <w:rFonts w:ascii="Times New Roman" w:hAnsi="Times New Roman" w:cs="Times New Roman"/>
                <w:color w:val="000000"/>
                <w:sz w:val="24"/>
                <w:szCs w:val="24"/>
              </w:rPr>
              <w:t>шт</w:t>
            </w:r>
            <w:proofErr w:type="spellEnd"/>
            <w:proofErr w:type="gramEnd"/>
          </w:p>
        </w:tc>
        <w:tc>
          <w:tcPr>
            <w:tcW w:w="44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4</w:t>
            </w:r>
          </w:p>
        </w:tc>
        <w:tc>
          <w:tcPr>
            <w:tcW w:w="370"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4</w:t>
            </w:r>
          </w:p>
        </w:tc>
        <w:tc>
          <w:tcPr>
            <w:tcW w:w="423" w:type="pct"/>
            <w:gridSpan w:val="2"/>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4</w:t>
            </w:r>
          </w:p>
        </w:tc>
      </w:tr>
      <w:tr w:rsidR="007A36B6" w:rsidRPr="007A36B6" w:rsidTr="00E6474E">
        <w:trPr>
          <w:trHeight w:val="3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7A36B6" w:rsidRPr="007A36B6" w:rsidRDefault="007A36B6" w:rsidP="007A36B6">
            <w:pPr>
              <w:spacing w:after="0"/>
              <w:jc w:val="center"/>
              <w:rPr>
                <w:rFonts w:ascii="Times New Roman" w:hAnsi="Times New Roman" w:cs="Times New Roman"/>
                <w:b/>
                <w:bCs/>
                <w:color w:val="000000"/>
                <w:sz w:val="24"/>
                <w:szCs w:val="24"/>
              </w:rPr>
            </w:pPr>
            <w:r w:rsidRPr="007A36B6">
              <w:rPr>
                <w:rFonts w:ascii="Times New Roman" w:hAnsi="Times New Roman" w:cs="Times New Roman"/>
                <w:b/>
                <w:bCs/>
                <w:color w:val="000000"/>
                <w:sz w:val="24"/>
                <w:szCs w:val="24"/>
              </w:rPr>
              <w:t>2. Мероприятия по оптимизации расходов бюджета</w:t>
            </w:r>
          </w:p>
        </w:tc>
      </w:tr>
      <w:tr w:rsidR="007A36B6" w:rsidRPr="007A36B6" w:rsidTr="00E6474E">
        <w:trPr>
          <w:trHeight w:val="3108"/>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2.1</w:t>
            </w:r>
          </w:p>
        </w:tc>
        <w:tc>
          <w:tcPr>
            <w:tcW w:w="155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proofErr w:type="gramStart"/>
            <w:r w:rsidRPr="007A36B6">
              <w:rPr>
                <w:rFonts w:ascii="Times New Roman" w:hAnsi="Times New Roman" w:cs="Times New Roman"/>
                <w:color w:val="000000"/>
                <w:sz w:val="24"/>
                <w:szCs w:val="24"/>
              </w:rPr>
              <w:t xml:space="preserve">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заключении и исполнении муниципальных контрактов на закупку товаров, работ, услуг для обеспечения муниципальных </w:t>
            </w:r>
            <w:proofErr w:type="spellStart"/>
            <w:r w:rsidRPr="007A36B6">
              <w:rPr>
                <w:rFonts w:ascii="Times New Roman" w:hAnsi="Times New Roman" w:cs="Times New Roman"/>
                <w:color w:val="000000"/>
                <w:sz w:val="24"/>
                <w:szCs w:val="24"/>
              </w:rPr>
              <w:t>нужд-</w:t>
            </w:r>
            <w:r w:rsidRPr="007A36B6">
              <w:rPr>
                <w:rFonts w:ascii="Times New Roman" w:hAnsi="Times New Roman" w:cs="Times New Roman"/>
                <w:color w:val="000000"/>
                <w:sz w:val="24"/>
                <w:szCs w:val="24"/>
              </w:rPr>
              <w:lastRenderedPageBreak/>
              <w:t>стремление</w:t>
            </w:r>
            <w:proofErr w:type="spellEnd"/>
            <w:r w:rsidRPr="007A36B6">
              <w:rPr>
                <w:rFonts w:ascii="Times New Roman" w:hAnsi="Times New Roman" w:cs="Times New Roman"/>
                <w:color w:val="000000"/>
                <w:sz w:val="24"/>
                <w:szCs w:val="24"/>
              </w:rPr>
              <w:t xml:space="preserve"> к экономии в ходе закупочных процедур при условии соблюдения качества и требований законодательства.</w:t>
            </w:r>
            <w:proofErr w:type="gramEnd"/>
            <w:r w:rsidRPr="007A36B6">
              <w:rPr>
                <w:rFonts w:ascii="Times New Roman" w:hAnsi="Times New Roman" w:cs="Times New Roman"/>
                <w:color w:val="000000"/>
                <w:sz w:val="24"/>
                <w:szCs w:val="24"/>
              </w:rPr>
              <w:t xml:space="preserve"> Средства экономии направлять на покрытие дефицита бюджета или на выполнение новых принятых расходных обязательств</w:t>
            </w:r>
          </w:p>
        </w:tc>
        <w:tc>
          <w:tcPr>
            <w:tcW w:w="66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lastRenderedPageBreak/>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 </w:t>
            </w:r>
          </w:p>
        </w:tc>
        <w:tc>
          <w:tcPr>
            <w:tcW w:w="59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Ежеквартально в течение года</w:t>
            </w:r>
          </w:p>
        </w:tc>
        <w:tc>
          <w:tcPr>
            <w:tcW w:w="592"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proofErr w:type="gramStart"/>
            <w:r w:rsidRPr="007A36B6">
              <w:rPr>
                <w:rFonts w:ascii="Times New Roman" w:hAnsi="Times New Roman" w:cs="Times New Roman"/>
                <w:color w:val="000000"/>
                <w:sz w:val="24"/>
                <w:szCs w:val="24"/>
              </w:rPr>
              <w:t>Соблюдено</w:t>
            </w:r>
            <w:proofErr w:type="gramEnd"/>
            <w:r w:rsidRPr="007A36B6">
              <w:rPr>
                <w:rFonts w:ascii="Times New Roman" w:hAnsi="Times New Roman" w:cs="Times New Roman"/>
                <w:color w:val="000000"/>
                <w:sz w:val="24"/>
                <w:szCs w:val="24"/>
              </w:rPr>
              <w:t>/не соблюдено</w:t>
            </w:r>
          </w:p>
        </w:tc>
        <w:tc>
          <w:tcPr>
            <w:tcW w:w="444" w:type="pct"/>
            <w:tcBorders>
              <w:top w:val="nil"/>
              <w:left w:val="nil"/>
              <w:bottom w:val="single" w:sz="4" w:space="0" w:color="auto"/>
              <w:right w:val="single" w:sz="4" w:space="0" w:color="auto"/>
            </w:tcBorders>
            <w:shd w:val="clear" w:color="000000" w:fill="FFFFFF"/>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c>
          <w:tcPr>
            <w:tcW w:w="370" w:type="pct"/>
            <w:gridSpan w:val="2"/>
            <w:tcBorders>
              <w:top w:val="nil"/>
              <w:left w:val="nil"/>
              <w:bottom w:val="single" w:sz="4" w:space="0" w:color="auto"/>
              <w:right w:val="single" w:sz="4" w:space="0" w:color="auto"/>
            </w:tcBorders>
            <w:shd w:val="clear" w:color="000000" w:fill="FFFFFF"/>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r>
      <w:tr w:rsidR="007A36B6" w:rsidRPr="007A36B6" w:rsidTr="00E6474E">
        <w:trPr>
          <w:trHeight w:val="2265"/>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lastRenderedPageBreak/>
              <w:t>2.2.</w:t>
            </w:r>
          </w:p>
        </w:tc>
        <w:tc>
          <w:tcPr>
            <w:tcW w:w="1554"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Выполнение условий заключенных соглашений с </w:t>
            </w:r>
            <w:proofErr w:type="gramStart"/>
            <w:r w:rsidRPr="007A36B6">
              <w:rPr>
                <w:rFonts w:ascii="Times New Roman" w:hAnsi="Times New Roman" w:cs="Times New Roman"/>
                <w:color w:val="000000"/>
                <w:sz w:val="24"/>
                <w:szCs w:val="24"/>
              </w:rPr>
              <w:t>муниципальными</w:t>
            </w:r>
            <w:proofErr w:type="gramEnd"/>
            <w:r w:rsidRPr="007A36B6">
              <w:rPr>
                <w:rFonts w:ascii="Times New Roman" w:hAnsi="Times New Roman" w:cs="Times New Roman"/>
                <w:color w:val="000000"/>
                <w:sz w:val="24"/>
                <w:szCs w:val="24"/>
              </w:rPr>
              <w:t xml:space="preserve"> образованием </w:t>
            </w:r>
            <w:proofErr w:type="spellStart"/>
            <w:r w:rsidRPr="007A36B6">
              <w:rPr>
                <w:rFonts w:ascii="Times New Roman" w:hAnsi="Times New Roman" w:cs="Times New Roman"/>
                <w:color w:val="000000"/>
                <w:sz w:val="24"/>
                <w:szCs w:val="24"/>
              </w:rPr>
              <w:t>Ужурским</w:t>
            </w:r>
            <w:proofErr w:type="spellEnd"/>
            <w:r w:rsidRPr="007A36B6">
              <w:rPr>
                <w:rFonts w:ascii="Times New Roman" w:hAnsi="Times New Roman" w:cs="Times New Roman"/>
                <w:color w:val="000000"/>
                <w:sz w:val="24"/>
                <w:szCs w:val="24"/>
              </w:rPr>
              <w:t xml:space="preserve"> районом о мерах по повышению эффективности использования бюджетных средств и увеличению поступлений налоговых и неналоговых доходов местного бюджета</w:t>
            </w:r>
          </w:p>
        </w:tc>
        <w:tc>
          <w:tcPr>
            <w:tcW w:w="666"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 xml:space="preserve">Администрация </w:t>
            </w:r>
            <w:proofErr w:type="spellStart"/>
            <w:r w:rsidRPr="007A36B6">
              <w:rPr>
                <w:rFonts w:ascii="Times New Roman" w:hAnsi="Times New Roman" w:cs="Times New Roman"/>
                <w:color w:val="000000"/>
                <w:sz w:val="24"/>
                <w:szCs w:val="24"/>
              </w:rPr>
              <w:t>Златоруновского</w:t>
            </w:r>
            <w:proofErr w:type="spellEnd"/>
            <w:r w:rsidRPr="007A36B6">
              <w:rPr>
                <w:rFonts w:ascii="Times New Roman" w:hAnsi="Times New Roman" w:cs="Times New Roman"/>
                <w:color w:val="000000"/>
                <w:sz w:val="24"/>
                <w:szCs w:val="24"/>
              </w:rPr>
              <w:t xml:space="preserve"> сельсовета </w:t>
            </w:r>
          </w:p>
        </w:tc>
        <w:tc>
          <w:tcPr>
            <w:tcW w:w="597" w:type="pct"/>
            <w:tcBorders>
              <w:top w:val="nil"/>
              <w:left w:val="nil"/>
              <w:bottom w:val="single" w:sz="4" w:space="0" w:color="auto"/>
              <w:right w:val="single" w:sz="4" w:space="0" w:color="auto"/>
            </w:tcBorders>
            <w:shd w:val="clear" w:color="000000" w:fill="FFFFFF"/>
            <w:hideMark/>
          </w:tcPr>
          <w:p w:rsidR="007A36B6" w:rsidRPr="007A36B6" w:rsidRDefault="007A36B6" w:rsidP="007A36B6">
            <w:pPr>
              <w:spacing w:after="0"/>
              <w:rPr>
                <w:rFonts w:ascii="Times New Roman" w:hAnsi="Times New Roman" w:cs="Times New Roman"/>
                <w:color w:val="000000"/>
                <w:sz w:val="24"/>
                <w:szCs w:val="24"/>
              </w:rPr>
            </w:pPr>
            <w:r w:rsidRPr="007A36B6">
              <w:rPr>
                <w:rFonts w:ascii="Times New Roman" w:hAnsi="Times New Roman" w:cs="Times New Roman"/>
                <w:color w:val="000000"/>
                <w:sz w:val="24"/>
                <w:szCs w:val="24"/>
              </w:rPr>
              <w:t>до 01.01.2022</w:t>
            </w:r>
          </w:p>
        </w:tc>
        <w:tc>
          <w:tcPr>
            <w:tcW w:w="592" w:type="pct"/>
            <w:tcBorders>
              <w:top w:val="nil"/>
              <w:left w:val="nil"/>
              <w:bottom w:val="single" w:sz="4" w:space="0" w:color="auto"/>
              <w:right w:val="single" w:sz="4" w:space="0" w:color="auto"/>
            </w:tcBorders>
            <w:shd w:val="clear" w:color="auto" w:fill="auto"/>
            <w:hideMark/>
          </w:tcPr>
          <w:p w:rsidR="007A36B6" w:rsidRPr="007A36B6" w:rsidRDefault="007A36B6" w:rsidP="007A36B6">
            <w:pPr>
              <w:spacing w:after="0"/>
              <w:rPr>
                <w:rFonts w:ascii="Times New Roman" w:hAnsi="Times New Roman" w:cs="Times New Roman"/>
                <w:color w:val="000000"/>
                <w:sz w:val="24"/>
                <w:szCs w:val="24"/>
              </w:rPr>
            </w:pPr>
            <w:proofErr w:type="gramStart"/>
            <w:r w:rsidRPr="007A36B6">
              <w:rPr>
                <w:rFonts w:ascii="Times New Roman" w:hAnsi="Times New Roman" w:cs="Times New Roman"/>
                <w:color w:val="000000"/>
                <w:sz w:val="24"/>
                <w:szCs w:val="24"/>
              </w:rPr>
              <w:t>Соблюдено</w:t>
            </w:r>
            <w:proofErr w:type="gramEnd"/>
            <w:r w:rsidRPr="007A36B6">
              <w:rPr>
                <w:rFonts w:ascii="Times New Roman" w:hAnsi="Times New Roman" w:cs="Times New Roman"/>
                <w:color w:val="000000"/>
                <w:sz w:val="24"/>
                <w:szCs w:val="24"/>
              </w:rPr>
              <w:t>/не соблюдено</w:t>
            </w:r>
          </w:p>
        </w:tc>
        <w:tc>
          <w:tcPr>
            <w:tcW w:w="444" w:type="pct"/>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c>
          <w:tcPr>
            <w:tcW w:w="370" w:type="pct"/>
            <w:gridSpan w:val="2"/>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c>
          <w:tcPr>
            <w:tcW w:w="423" w:type="pct"/>
            <w:gridSpan w:val="2"/>
            <w:tcBorders>
              <w:top w:val="nil"/>
              <w:left w:val="nil"/>
              <w:bottom w:val="single" w:sz="4" w:space="0" w:color="auto"/>
              <w:right w:val="single" w:sz="4" w:space="0" w:color="auto"/>
            </w:tcBorders>
            <w:shd w:val="clear" w:color="auto" w:fill="auto"/>
            <w:vAlign w:val="center"/>
            <w:hideMark/>
          </w:tcPr>
          <w:p w:rsidR="007A36B6" w:rsidRPr="007A36B6" w:rsidRDefault="007A36B6" w:rsidP="007A36B6">
            <w:pPr>
              <w:spacing w:after="0"/>
              <w:jc w:val="center"/>
              <w:rPr>
                <w:rFonts w:ascii="Times New Roman" w:hAnsi="Times New Roman" w:cs="Times New Roman"/>
                <w:color w:val="000000"/>
                <w:sz w:val="24"/>
                <w:szCs w:val="24"/>
              </w:rPr>
            </w:pPr>
            <w:r w:rsidRPr="007A36B6">
              <w:rPr>
                <w:rFonts w:ascii="Times New Roman" w:hAnsi="Times New Roman" w:cs="Times New Roman"/>
                <w:color w:val="000000"/>
                <w:sz w:val="24"/>
                <w:szCs w:val="24"/>
              </w:rPr>
              <w:t> </w:t>
            </w:r>
          </w:p>
        </w:tc>
      </w:tr>
    </w:tbl>
    <w:p w:rsidR="007A36B6" w:rsidRPr="007A36B6" w:rsidRDefault="007A36B6" w:rsidP="007A36B6">
      <w:pPr>
        <w:pStyle w:val="a7"/>
        <w:tabs>
          <w:tab w:val="left" w:pos="1640"/>
        </w:tabs>
        <w:ind w:left="0"/>
      </w:pPr>
    </w:p>
    <w:p w:rsidR="007A36B6" w:rsidRPr="007A36B6" w:rsidRDefault="007A36B6" w:rsidP="007A36B6">
      <w:pPr>
        <w:spacing w:after="0"/>
        <w:jc w:val="center"/>
        <w:rPr>
          <w:rFonts w:ascii="Times New Roman" w:hAnsi="Times New Roman" w:cs="Times New Roman"/>
          <w:b/>
          <w:sz w:val="24"/>
          <w:szCs w:val="24"/>
        </w:rPr>
      </w:pPr>
    </w:p>
    <w:p w:rsidR="007A36B6" w:rsidRPr="007A36B6" w:rsidRDefault="007A36B6" w:rsidP="007A36B6">
      <w:pPr>
        <w:keepNext/>
        <w:spacing w:after="0"/>
        <w:jc w:val="center"/>
        <w:outlineLvl w:val="1"/>
        <w:rPr>
          <w:rFonts w:ascii="Times New Roman" w:hAnsi="Times New Roman" w:cs="Times New Roman"/>
          <w:b/>
          <w:sz w:val="24"/>
          <w:szCs w:val="24"/>
        </w:rPr>
      </w:pPr>
      <w:r w:rsidRPr="007A36B6">
        <w:rPr>
          <w:rFonts w:ascii="Times New Roman" w:hAnsi="Times New Roman" w:cs="Times New Roman"/>
          <w:b/>
          <w:sz w:val="24"/>
          <w:szCs w:val="24"/>
        </w:rPr>
        <w:t>АДМИНИСТРАЦИЯ ЗЛАТОРУНОВСКОГО СЕЛЬСОВЕТА</w:t>
      </w:r>
    </w:p>
    <w:p w:rsidR="007A36B6" w:rsidRPr="007A36B6" w:rsidRDefault="007A36B6" w:rsidP="007A36B6">
      <w:pPr>
        <w:keepNext/>
        <w:spacing w:after="0"/>
        <w:jc w:val="center"/>
        <w:outlineLvl w:val="1"/>
        <w:rPr>
          <w:rFonts w:ascii="Times New Roman" w:hAnsi="Times New Roman" w:cs="Times New Roman"/>
          <w:b/>
          <w:sz w:val="24"/>
          <w:szCs w:val="24"/>
        </w:rPr>
      </w:pPr>
      <w:r w:rsidRPr="007A36B6">
        <w:rPr>
          <w:rFonts w:ascii="Times New Roman" w:hAnsi="Times New Roman" w:cs="Times New Roman"/>
          <w:b/>
          <w:sz w:val="24"/>
          <w:szCs w:val="24"/>
        </w:rPr>
        <w:t>УЖУРСКОГО РАЙОНА КРАСНОЯРСКОГО КРАЯ</w:t>
      </w:r>
    </w:p>
    <w:p w:rsidR="007A36B6" w:rsidRPr="007A36B6" w:rsidRDefault="007A36B6" w:rsidP="007A36B6">
      <w:pPr>
        <w:keepNext/>
        <w:spacing w:after="0"/>
        <w:jc w:val="center"/>
        <w:outlineLvl w:val="1"/>
        <w:rPr>
          <w:rFonts w:ascii="Times New Roman" w:hAnsi="Times New Roman" w:cs="Times New Roman"/>
          <w:b/>
          <w:sz w:val="24"/>
          <w:szCs w:val="24"/>
        </w:rPr>
      </w:pPr>
      <w:r w:rsidRPr="007A36B6">
        <w:rPr>
          <w:rFonts w:ascii="Times New Roman" w:hAnsi="Times New Roman" w:cs="Times New Roman"/>
          <w:b/>
          <w:sz w:val="24"/>
          <w:szCs w:val="24"/>
        </w:rPr>
        <w:t>ПОСТАНОВЛЕНИЕ</w:t>
      </w:r>
    </w:p>
    <w:p w:rsidR="007A36B6" w:rsidRPr="007A36B6" w:rsidRDefault="007A36B6" w:rsidP="007A36B6">
      <w:pPr>
        <w:autoSpaceDE w:val="0"/>
        <w:autoSpaceDN w:val="0"/>
        <w:adjustRightInd w:val="0"/>
        <w:spacing w:after="0"/>
        <w:rPr>
          <w:rFonts w:ascii="Times New Roman" w:hAnsi="Times New Roman" w:cs="Times New Roman"/>
          <w:sz w:val="24"/>
          <w:szCs w:val="24"/>
        </w:rPr>
      </w:pPr>
      <w:r w:rsidRPr="007A36B6">
        <w:rPr>
          <w:rFonts w:ascii="Times New Roman" w:hAnsi="Times New Roman" w:cs="Times New Roman"/>
          <w:sz w:val="24"/>
          <w:szCs w:val="24"/>
        </w:rPr>
        <w:t xml:space="preserve">10.02.2021                                     п. </w:t>
      </w:r>
      <w:proofErr w:type="spellStart"/>
      <w:r w:rsidRPr="007A36B6">
        <w:rPr>
          <w:rFonts w:ascii="Times New Roman" w:hAnsi="Times New Roman" w:cs="Times New Roman"/>
          <w:sz w:val="24"/>
          <w:szCs w:val="24"/>
        </w:rPr>
        <w:t>Златоруновск</w:t>
      </w:r>
      <w:proofErr w:type="spellEnd"/>
      <w:r w:rsidRPr="007A36B6">
        <w:rPr>
          <w:rFonts w:ascii="Times New Roman" w:hAnsi="Times New Roman" w:cs="Times New Roman"/>
          <w:sz w:val="24"/>
          <w:szCs w:val="24"/>
        </w:rPr>
        <w:t xml:space="preserve">                                          № 11</w:t>
      </w:r>
    </w:p>
    <w:p w:rsidR="007A36B6" w:rsidRPr="007A36B6" w:rsidRDefault="007A36B6" w:rsidP="007A36B6">
      <w:pPr>
        <w:autoSpaceDE w:val="0"/>
        <w:autoSpaceDN w:val="0"/>
        <w:adjustRightInd w:val="0"/>
        <w:spacing w:after="0"/>
        <w:jc w:val="both"/>
        <w:rPr>
          <w:rFonts w:ascii="Times New Roman" w:hAnsi="Times New Roman" w:cs="Times New Roman"/>
          <w:sz w:val="24"/>
          <w:szCs w:val="24"/>
        </w:rPr>
      </w:pPr>
    </w:p>
    <w:p w:rsidR="007A36B6" w:rsidRPr="007A36B6" w:rsidRDefault="007A36B6" w:rsidP="007A36B6">
      <w:pPr>
        <w:autoSpaceDE w:val="0"/>
        <w:autoSpaceDN w:val="0"/>
        <w:adjustRightInd w:val="0"/>
        <w:spacing w:after="0"/>
        <w:jc w:val="both"/>
        <w:rPr>
          <w:rFonts w:ascii="Times New Roman" w:hAnsi="Times New Roman" w:cs="Times New Roman"/>
          <w:sz w:val="24"/>
          <w:szCs w:val="24"/>
        </w:rPr>
      </w:pPr>
      <w:r w:rsidRPr="007A36B6">
        <w:rPr>
          <w:rFonts w:ascii="Times New Roman" w:hAnsi="Times New Roman" w:cs="Times New Roman"/>
          <w:sz w:val="24"/>
          <w:szCs w:val="24"/>
        </w:rPr>
        <w:t xml:space="preserve">Об отмене постановления №107 от 26.10.2018 </w:t>
      </w:r>
      <w:r w:rsidRPr="007A36B6">
        <w:rPr>
          <w:rFonts w:ascii="Times New Roman" w:hAnsi="Times New Roman" w:cs="Times New Roman"/>
          <w:bCs/>
          <w:sz w:val="24"/>
          <w:szCs w:val="24"/>
        </w:rPr>
        <w:t xml:space="preserve">«Об утверждении административного регламента  исполнения осуществления муниципального лесного контроля на территории </w:t>
      </w:r>
      <w:proofErr w:type="spellStart"/>
      <w:r w:rsidRPr="007A36B6">
        <w:rPr>
          <w:rFonts w:ascii="Times New Roman" w:hAnsi="Times New Roman" w:cs="Times New Roman"/>
          <w:bCs/>
          <w:sz w:val="24"/>
          <w:szCs w:val="24"/>
        </w:rPr>
        <w:t>Златоруновского</w:t>
      </w:r>
      <w:proofErr w:type="spellEnd"/>
      <w:r w:rsidRPr="007A36B6">
        <w:rPr>
          <w:rFonts w:ascii="Times New Roman" w:hAnsi="Times New Roman" w:cs="Times New Roman"/>
          <w:bCs/>
          <w:sz w:val="24"/>
          <w:szCs w:val="24"/>
        </w:rPr>
        <w:t xml:space="preserve"> сельсовета»</w:t>
      </w:r>
    </w:p>
    <w:p w:rsidR="007A36B6" w:rsidRPr="007A36B6" w:rsidRDefault="007A36B6" w:rsidP="007A36B6">
      <w:pPr>
        <w:pStyle w:val="ConsPlusNormal"/>
        <w:ind w:firstLine="709"/>
        <w:jc w:val="both"/>
        <w:outlineLvl w:val="0"/>
        <w:rPr>
          <w:rFonts w:ascii="Times New Roman" w:hAnsi="Times New Roman" w:cs="Times New Roman"/>
          <w:bCs/>
          <w:sz w:val="24"/>
          <w:szCs w:val="24"/>
        </w:rPr>
      </w:pPr>
      <w:r w:rsidRPr="007A36B6">
        <w:rPr>
          <w:rFonts w:ascii="Times New Roman" w:hAnsi="Times New Roman" w:cs="Times New Roman"/>
          <w:bCs/>
          <w:sz w:val="24"/>
          <w:szCs w:val="24"/>
        </w:rPr>
        <w:t>На основании Федерального закона  от 06.10.2003 №131-ФЗ «Об общих принципах организации местного самоуправления в Российской Федерации»</w:t>
      </w:r>
      <w:r w:rsidRPr="007A36B6">
        <w:rPr>
          <w:rFonts w:ascii="Times New Roman" w:hAnsi="Times New Roman" w:cs="Times New Roman"/>
          <w:i/>
          <w:sz w:val="24"/>
          <w:szCs w:val="24"/>
        </w:rPr>
        <w:t xml:space="preserve"> </w:t>
      </w:r>
      <w:r w:rsidRPr="007A36B6">
        <w:rPr>
          <w:rFonts w:ascii="Times New Roman" w:hAnsi="Times New Roman" w:cs="Times New Roman"/>
          <w:sz w:val="24"/>
          <w:szCs w:val="24"/>
        </w:rPr>
        <w:t>ПОСТАНОВЛЯЮ:</w:t>
      </w:r>
    </w:p>
    <w:p w:rsidR="007A36B6" w:rsidRPr="007A36B6" w:rsidRDefault="007A36B6" w:rsidP="007A36B6">
      <w:pPr>
        <w:pStyle w:val="ConsPlusNormal"/>
        <w:numPr>
          <w:ilvl w:val="0"/>
          <w:numId w:val="14"/>
        </w:numPr>
        <w:ind w:left="0" w:firstLine="709"/>
        <w:jc w:val="both"/>
        <w:outlineLvl w:val="0"/>
        <w:rPr>
          <w:rFonts w:ascii="Times New Roman" w:hAnsi="Times New Roman" w:cs="Times New Roman"/>
          <w:sz w:val="24"/>
          <w:szCs w:val="24"/>
        </w:rPr>
      </w:pPr>
      <w:r w:rsidRPr="007A36B6">
        <w:rPr>
          <w:rFonts w:ascii="Times New Roman" w:hAnsi="Times New Roman" w:cs="Times New Roman"/>
          <w:sz w:val="24"/>
          <w:szCs w:val="24"/>
        </w:rPr>
        <w:t xml:space="preserve">Постановление №107 от 26.10.2018 года </w:t>
      </w:r>
      <w:r w:rsidRPr="007A36B6">
        <w:rPr>
          <w:rFonts w:ascii="Times New Roman" w:hAnsi="Times New Roman" w:cs="Times New Roman"/>
          <w:bCs/>
          <w:sz w:val="24"/>
          <w:szCs w:val="24"/>
        </w:rPr>
        <w:t xml:space="preserve">«Об утверждении административного регламента  исполнения осуществления муниципального лесного контроля на территории </w:t>
      </w:r>
      <w:proofErr w:type="spellStart"/>
      <w:r w:rsidRPr="007A36B6">
        <w:rPr>
          <w:rFonts w:ascii="Times New Roman" w:hAnsi="Times New Roman" w:cs="Times New Roman"/>
          <w:bCs/>
          <w:sz w:val="24"/>
          <w:szCs w:val="24"/>
        </w:rPr>
        <w:t>Златоруновского</w:t>
      </w:r>
      <w:proofErr w:type="spellEnd"/>
      <w:r w:rsidRPr="007A36B6">
        <w:rPr>
          <w:rFonts w:ascii="Times New Roman" w:hAnsi="Times New Roman" w:cs="Times New Roman"/>
          <w:bCs/>
          <w:sz w:val="24"/>
          <w:szCs w:val="24"/>
        </w:rPr>
        <w:t xml:space="preserve"> сельсовета» </w:t>
      </w:r>
      <w:r w:rsidRPr="007A36B6">
        <w:rPr>
          <w:rFonts w:ascii="Times New Roman" w:hAnsi="Times New Roman" w:cs="Times New Roman"/>
          <w:sz w:val="24"/>
          <w:szCs w:val="24"/>
        </w:rPr>
        <w:t>отменить.</w:t>
      </w:r>
    </w:p>
    <w:p w:rsidR="007A36B6" w:rsidRPr="007A36B6" w:rsidRDefault="007A36B6" w:rsidP="007A36B6">
      <w:pPr>
        <w:numPr>
          <w:ilvl w:val="0"/>
          <w:numId w:val="14"/>
        </w:numPr>
        <w:spacing w:after="0" w:line="240" w:lineRule="auto"/>
        <w:ind w:left="0" w:firstLine="709"/>
        <w:jc w:val="both"/>
        <w:rPr>
          <w:rFonts w:ascii="Times New Roman" w:hAnsi="Times New Roman" w:cs="Times New Roman"/>
          <w:sz w:val="24"/>
          <w:szCs w:val="24"/>
        </w:rPr>
      </w:pPr>
      <w:r w:rsidRPr="007A36B6">
        <w:rPr>
          <w:rFonts w:ascii="Times New Roman" w:hAnsi="Times New Roman" w:cs="Times New Roman"/>
          <w:sz w:val="24"/>
          <w:szCs w:val="24"/>
        </w:rPr>
        <w:t xml:space="preserve">Постановление вступает в силу в день, следующий за днем его официального опубликования в газете </w:t>
      </w:r>
      <w:proofErr w:type="spellStart"/>
      <w:r w:rsidRPr="007A36B6">
        <w:rPr>
          <w:rFonts w:ascii="Times New Roman" w:hAnsi="Times New Roman" w:cs="Times New Roman"/>
          <w:sz w:val="24"/>
          <w:szCs w:val="24"/>
        </w:rPr>
        <w:t>Златоруновский</w:t>
      </w:r>
      <w:proofErr w:type="spellEnd"/>
      <w:r w:rsidRPr="007A36B6">
        <w:rPr>
          <w:rFonts w:ascii="Times New Roman" w:hAnsi="Times New Roman" w:cs="Times New Roman"/>
          <w:sz w:val="24"/>
          <w:szCs w:val="24"/>
        </w:rPr>
        <w:t xml:space="preserve"> Вестник и на официальном сайте администрации </w:t>
      </w:r>
      <w:proofErr w:type="spellStart"/>
      <w:r w:rsidRPr="007A36B6">
        <w:rPr>
          <w:rFonts w:ascii="Times New Roman" w:hAnsi="Times New Roman" w:cs="Times New Roman"/>
          <w:sz w:val="24"/>
          <w:szCs w:val="24"/>
        </w:rPr>
        <w:t>Златоруновского</w:t>
      </w:r>
      <w:proofErr w:type="spellEnd"/>
      <w:r w:rsidRPr="007A36B6">
        <w:rPr>
          <w:rFonts w:ascii="Times New Roman" w:hAnsi="Times New Roman" w:cs="Times New Roman"/>
          <w:sz w:val="24"/>
          <w:szCs w:val="24"/>
        </w:rPr>
        <w:t xml:space="preserve"> сельсовета </w:t>
      </w:r>
      <w:r w:rsidRPr="007A36B6">
        <w:rPr>
          <w:rFonts w:ascii="Times New Roman" w:hAnsi="Times New Roman" w:cs="Times New Roman"/>
          <w:sz w:val="24"/>
          <w:szCs w:val="24"/>
          <w:lang w:val="en-US"/>
        </w:rPr>
        <w:t>https</w:t>
      </w:r>
      <w:r w:rsidRPr="007A36B6">
        <w:rPr>
          <w:rFonts w:ascii="Times New Roman" w:hAnsi="Times New Roman" w:cs="Times New Roman"/>
          <w:sz w:val="24"/>
          <w:szCs w:val="24"/>
        </w:rPr>
        <w:t>://</w:t>
      </w:r>
      <w:proofErr w:type="spellStart"/>
      <w:r w:rsidRPr="007A36B6">
        <w:rPr>
          <w:rFonts w:ascii="Times New Roman" w:hAnsi="Times New Roman" w:cs="Times New Roman"/>
          <w:sz w:val="24"/>
          <w:szCs w:val="24"/>
          <w:lang w:val="en-US"/>
        </w:rPr>
        <w:t>mozlat</w:t>
      </w:r>
      <w:proofErr w:type="spellEnd"/>
      <w:r w:rsidRPr="007A36B6">
        <w:rPr>
          <w:rFonts w:ascii="Times New Roman" w:hAnsi="Times New Roman" w:cs="Times New Roman"/>
          <w:sz w:val="24"/>
          <w:szCs w:val="24"/>
        </w:rPr>
        <w:t>.</w:t>
      </w:r>
      <w:proofErr w:type="spellStart"/>
      <w:r w:rsidRPr="007A36B6">
        <w:rPr>
          <w:rFonts w:ascii="Times New Roman" w:hAnsi="Times New Roman" w:cs="Times New Roman"/>
          <w:sz w:val="24"/>
          <w:szCs w:val="24"/>
          <w:lang w:val="en-US"/>
        </w:rPr>
        <w:t>ru</w:t>
      </w:r>
      <w:proofErr w:type="spellEnd"/>
      <w:r w:rsidRPr="007A36B6">
        <w:rPr>
          <w:rFonts w:ascii="Times New Roman" w:hAnsi="Times New Roman" w:cs="Times New Roman"/>
          <w:sz w:val="24"/>
          <w:szCs w:val="24"/>
        </w:rPr>
        <w:t>.</w:t>
      </w:r>
    </w:p>
    <w:p w:rsidR="007A36B6" w:rsidRPr="007A36B6" w:rsidRDefault="007A36B6" w:rsidP="007A36B6">
      <w:pPr>
        <w:pStyle w:val="ConsPlusNormal"/>
        <w:numPr>
          <w:ilvl w:val="0"/>
          <w:numId w:val="14"/>
        </w:numPr>
        <w:ind w:left="0" w:firstLine="709"/>
        <w:jc w:val="both"/>
        <w:rPr>
          <w:rFonts w:ascii="Times New Roman" w:hAnsi="Times New Roman" w:cs="Times New Roman"/>
          <w:sz w:val="24"/>
          <w:szCs w:val="24"/>
        </w:rPr>
      </w:pPr>
      <w:r w:rsidRPr="007A36B6">
        <w:rPr>
          <w:rFonts w:ascii="Times New Roman" w:hAnsi="Times New Roman" w:cs="Times New Roman"/>
          <w:sz w:val="24"/>
          <w:szCs w:val="24"/>
        </w:rPr>
        <w:t xml:space="preserve"> </w:t>
      </w:r>
      <w:proofErr w:type="gramStart"/>
      <w:r w:rsidRPr="007A36B6">
        <w:rPr>
          <w:rFonts w:ascii="Times New Roman" w:hAnsi="Times New Roman" w:cs="Times New Roman"/>
          <w:sz w:val="24"/>
          <w:szCs w:val="24"/>
        </w:rPr>
        <w:t>Контроль за</w:t>
      </w:r>
      <w:proofErr w:type="gramEnd"/>
      <w:r w:rsidRPr="007A36B6">
        <w:rPr>
          <w:rFonts w:ascii="Times New Roman" w:hAnsi="Times New Roman" w:cs="Times New Roman"/>
          <w:sz w:val="24"/>
          <w:szCs w:val="24"/>
        </w:rPr>
        <w:t xml:space="preserve"> исполнением настоящего постановления возлагается на специалиста 1 категории по земельным вопросам </w:t>
      </w:r>
      <w:proofErr w:type="spellStart"/>
      <w:r w:rsidRPr="007A36B6">
        <w:rPr>
          <w:rFonts w:ascii="Times New Roman" w:hAnsi="Times New Roman" w:cs="Times New Roman"/>
          <w:sz w:val="24"/>
          <w:szCs w:val="24"/>
        </w:rPr>
        <w:t>Баус</w:t>
      </w:r>
      <w:proofErr w:type="spellEnd"/>
      <w:r w:rsidRPr="007A36B6">
        <w:rPr>
          <w:rFonts w:ascii="Times New Roman" w:hAnsi="Times New Roman" w:cs="Times New Roman"/>
          <w:sz w:val="24"/>
          <w:szCs w:val="24"/>
        </w:rPr>
        <w:t xml:space="preserve"> Анну Александровну.</w:t>
      </w:r>
    </w:p>
    <w:p w:rsidR="007A36B6" w:rsidRPr="007A36B6" w:rsidRDefault="007A36B6" w:rsidP="007A36B6">
      <w:pPr>
        <w:spacing w:after="0"/>
        <w:jc w:val="both"/>
        <w:rPr>
          <w:rFonts w:ascii="Times New Roman" w:hAnsi="Times New Roman" w:cs="Times New Roman"/>
          <w:sz w:val="24"/>
          <w:szCs w:val="24"/>
        </w:rPr>
      </w:pPr>
      <w:r w:rsidRPr="007A36B6">
        <w:rPr>
          <w:rFonts w:ascii="Times New Roman" w:hAnsi="Times New Roman" w:cs="Times New Roman"/>
          <w:sz w:val="24"/>
          <w:szCs w:val="24"/>
        </w:rPr>
        <w:t>И.о. главы сельсовета                                                                    Л.М. Ватина</w:t>
      </w:r>
    </w:p>
    <w:p w:rsidR="007A36B6" w:rsidRPr="00423F2C" w:rsidRDefault="007A36B6" w:rsidP="007A36B6">
      <w:pPr>
        <w:autoSpaceDE w:val="0"/>
        <w:autoSpaceDN w:val="0"/>
        <w:adjustRightInd w:val="0"/>
        <w:spacing w:after="0"/>
        <w:jc w:val="right"/>
        <w:outlineLvl w:val="0"/>
        <w:rPr>
          <w:iCs/>
          <w:sz w:val="28"/>
          <w:szCs w:val="28"/>
        </w:rPr>
      </w:pPr>
      <w:r>
        <w:rPr>
          <w:iCs/>
          <w:sz w:val="28"/>
          <w:szCs w:val="28"/>
        </w:rPr>
        <w:lastRenderedPageBreak/>
        <w:t xml:space="preserve">              </w:t>
      </w:r>
    </w:p>
    <w:p w:rsidR="007A36B6" w:rsidRPr="00423F2C" w:rsidRDefault="007A36B6" w:rsidP="007A36B6">
      <w:pPr>
        <w:autoSpaceDE w:val="0"/>
        <w:autoSpaceDN w:val="0"/>
        <w:adjustRightInd w:val="0"/>
        <w:jc w:val="right"/>
        <w:outlineLvl w:val="0"/>
        <w:rPr>
          <w:iCs/>
          <w:sz w:val="28"/>
          <w:szCs w:val="28"/>
        </w:rPr>
      </w:pPr>
    </w:p>
    <w:p w:rsidR="007A36B6" w:rsidRPr="00423F2C" w:rsidRDefault="007A36B6" w:rsidP="007A36B6">
      <w:pPr>
        <w:autoSpaceDE w:val="0"/>
        <w:autoSpaceDN w:val="0"/>
        <w:adjustRightInd w:val="0"/>
        <w:jc w:val="right"/>
        <w:outlineLvl w:val="0"/>
        <w:rPr>
          <w:iCs/>
          <w:sz w:val="28"/>
          <w:szCs w:val="28"/>
        </w:rPr>
      </w:pPr>
    </w:p>
    <w:p w:rsidR="007A36B6" w:rsidRDefault="007A36B6" w:rsidP="007A36B6">
      <w:pPr>
        <w:autoSpaceDE w:val="0"/>
        <w:autoSpaceDN w:val="0"/>
        <w:adjustRightInd w:val="0"/>
        <w:jc w:val="right"/>
        <w:outlineLvl w:val="0"/>
        <w:rPr>
          <w:iCs/>
          <w:sz w:val="28"/>
          <w:szCs w:val="28"/>
        </w:rPr>
      </w:pPr>
    </w:p>
    <w:p w:rsidR="007A36B6" w:rsidRPr="00423F2C" w:rsidRDefault="007A36B6" w:rsidP="007A36B6">
      <w:pPr>
        <w:autoSpaceDE w:val="0"/>
        <w:autoSpaceDN w:val="0"/>
        <w:adjustRightInd w:val="0"/>
        <w:jc w:val="right"/>
        <w:outlineLvl w:val="0"/>
        <w:rPr>
          <w:iCs/>
          <w:sz w:val="28"/>
          <w:szCs w:val="28"/>
        </w:rPr>
      </w:pPr>
    </w:p>
    <w:p w:rsidR="007A36B6" w:rsidRDefault="007A36B6" w:rsidP="007A36B6">
      <w:pPr>
        <w:autoSpaceDE w:val="0"/>
        <w:autoSpaceDN w:val="0"/>
        <w:adjustRightInd w:val="0"/>
        <w:jc w:val="right"/>
        <w:outlineLvl w:val="0"/>
        <w:rPr>
          <w:iCs/>
          <w:sz w:val="28"/>
          <w:szCs w:val="28"/>
        </w:rPr>
      </w:pPr>
    </w:p>
    <w:p w:rsidR="007A36B6" w:rsidRDefault="007A36B6" w:rsidP="007A36B6">
      <w:pPr>
        <w:autoSpaceDE w:val="0"/>
        <w:autoSpaceDN w:val="0"/>
        <w:adjustRightInd w:val="0"/>
        <w:jc w:val="right"/>
        <w:outlineLvl w:val="0"/>
        <w:rPr>
          <w:iCs/>
          <w:sz w:val="28"/>
          <w:szCs w:val="28"/>
        </w:rPr>
      </w:pPr>
    </w:p>
    <w:p w:rsidR="007A36B6" w:rsidRPr="00960D8B" w:rsidRDefault="007A36B6" w:rsidP="007A36B6">
      <w:pPr>
        <w:rPr>
          <w:color w:val="222222"/>
          <w:sz w:val="28"/>
          <w:szCs w:val="28"/>
          <w:shd w:val="clear" w:color="auto" w:fill="FFFFFF"/>
        </w:rPr>
      </w:pPr>
      <w:r w:rsidRPr="00960D8B">
        <w:rPr>
          <w:color w:val="222222"/>
          <w:sz w:val="28"/>
          <w:szCs w:val="28"/>
        </w:rPr>
        <w:br/>
      </w:r>
      <w:r w:rsidRPr="00960D8B">
        <w:rPr>
          <w:color w:val="222222"/>
          <w:sz w:val="28"/>
          <w:szCs w:val="28"/>
        </w:rPr>
        <w:br/>
      </w:r>
    </w:p>
    <w:p w:rsidR="007A36B6" w:rsidRPr="00203FD2" w:rsidRDefault="007A36B6" w:rsidP="007A36B6">
      <w:pPr>
        <w:jc w:val="both"/>
        <w:rPr>
          <w:sz w:val="28"/>
          <w:szCs w:val="28"/>
        </w:rPr>
      </w:pPr>
      <w:r>
        <w:rPr>
          <w:rFonts w:ascii="Tahoma" w:hAnsi="Tahoma" w:cs="Tahoma"/>
          <w:color w:val="222222"/>
          <w:sz w:val="21"/>
          <w:szCs w:val="21"/>
        </w:rPr>
        <w:br/>
      </w:r>
    </w:p>
    <w:p w:rsidR="007A36B6" w:rsidRDefault="007A36B6" w:rsidP="007A36B6">
      <w:pPr>
        <w:rPr>
          <w:sz w:val="28"/>
          <w:szCs w:val="28"/>
        </w:rPr>
      </w:pPr>
    </w:p>
    <w:p w:rsidR="007A36B6" w:rsidRDefault="007A36B6" w:rsidP="007A36B6"/>
    <w:p w:rsidR="007A36B6" w:rsidRPr="00E256A0" w:rsidRDefault="007A36B6" w:rsidP="002850F1">
      <w:pPr>
        <w:spacing w:after="0"/>
        <w:rPr>
          <w:rFonts w:ascii="Times New Roman" w:hAnsi="Times New Roman" w:cs="Times New Roman"/>
          <w:b/>
          <w:color w:val="FF0000"/>
          <w:sz w:val="32"/>
          <w:szCs w:val="32"/>
          <w:u w:val="single"/>
        </w:rPr>
      </w:pPr>
    </w:p>
    <w:sectPr w:rsidR="007A36B6"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12" w:rsidRDefault="00291E12">
      <w:pPr>
        <w:spacing w:after="0" w:line="240" w:lineRule="auto"/>
      </w:pPr>
      <w:r>
        <w:separator/>
      </w:r>
    </w:p>
  </w:endnote>
  <w:endnote w:type="continuationSeparator" w:id="0">
    <w:p w:rsidR="00291E12" w:rsidRDefault="00291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12" w:rsidRDefault="00291E12">
      <w:pPr>
        <w:spacing w:after="0" w:line="240" w:lineRule="auto"/>
      </w:pPr>
      <w:r>
        <w:separator/>
      </w:r>
    </w:p>
  </w:footnote>
  <w:footnote w:type="continuationSeparator" w:id="0">
    <w:p w:rsidR="00291E12" w:rsidRDefault="00291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14E30E9A"/>
    <w:multiLevelType w:val="hybridMultilevel"/>
    <w:tmpl w:val="BC20A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DE4F9D"/>
    <w:multiLevelType w:val="hybridMultilevel"/>
    <w:tmpl w:val="B532C556"/>
    <w:lvl w:ilvl="0" w:tplc="479C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3B973D26"/>
    <w:multiLevelType w:val="hybridMultilevel"/>
    <w:tmpl w:val="0A908B32"/>
    <w:lvl w:ilvl="0" w:tplc="038C82F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97F1E55"/>
    <w:multiLevelType w:val="hybridMultilevel"/>
    <w:tmpl w:val="5A0CF6DC"/>
    <w:lvl w:ilvl="0" w:tplc="F38CC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1">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3">
    <w:nsid w:val="78B35062"/>
    <w:multiLevelType w:val="hybridMultilevel"/>
    <w:tmpl w:val="248ED292"/>
    <w:lvl w:ilvl="0" w:tplc="26A6142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6"/>
  </w:num>
  <w:num w:numId="3">
    <w:abstractNumId w:val="0"/>
  </w:num>
  <w:num w:numId="4">
    <w:abstractNumId w:val="11"/>
  </w:num>
  <w:num w:numId="5">
    <w:abstractNumId w:val="4"/>
  </w:num>
  <w:num w:numId="6">
    <w:abstractNumId w:val="1"/>
  </w:num>
  <w:num w:numId="7">
    <w:abstractNumId w:val="12"/>
  </w:num>
  <w:num w:numId="8">
    <w:abstractNumId w:val="7"/>
  </w:num>
  <w:num w:numId="9">
    <w:abstractNumId w:val="8"/>
  </w:num>
  <w:num w:numId="10">
    <w:abstractNumId w:val="13"/>
  </w:num>
  <w:num w:numId="11">
    <w:abstractNumId w:val="3"/>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291E12"/>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82AC8"/>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A36B6"/>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
    <w:name w:val="Сетка таблицы3"/>
    <w:basedOn w:val="a1"/>
    <w:uiPriority w:val="59"/>
    <w:rsid w:val="007A3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7A3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A36B6"/>
  </w:style>
  <w:style w:type="character" w:styleId="af5">
    <w:name w:val="Strong"/>
    <w:qFormat/>
    <w:rsid w:val="007A36B6"/>
    <w:rPr>
      <w:b/>
      <w:bCs/>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spadm.ru/message/index.html" TargetMode="External"/><Relationship Id="rId4" Type="http://schemas.openxmlformats.org/officeDocument/2006/relationships/settings" Target="settings.xml"/><Relationship Id="rId9" Type="http://schemas.openxmlformats.org/officeDocument/2006/relationships/hyperlink" Target="http://mozlat.g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54F90-6E44-490D-8598-8CFD447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7136</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85</cp:revision>
  <cp:lastPrinted>2021-02-15T08:22:00Z</cp:lastPrinted>
  <dcterms:created xsi:type="dcterms:W3CDTF">2016-04-12T09:34:00Z</dcterms:created>
  <dcterms:modified xsi:type="dcterms:W3CDTF">2021-02-15T08:23:00Z</dcterms:modified>
</cp:coreProperties>
</file>