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A3" w:rsidRPr="004E4D50" w:rsidRDefault="009A5DA3">
      <w:pPr>
        <w:spacing w:line="1" w:lineRule="exact"/>
        <w:rPr>
          <w:rFonts w:ascii="Arial" w:hAnsi="Arial" w:cs="Arial"/>
        </w:rPr>
      </w:pPr>
    </w:p>
    <w:p w:rsidR="009A5DA3" w:rsidRPr="004E4D50" w:rsidRDefault="00195393">
      <w:pPr>
        <w:pStyle w:val="1"/>
        <w:framePr w:wrap="none" w:vAnchor="page" w:hAnchor="page" w:x="1182" w:y="4907"/>
        <w:spacing w:line="240" w:lineRule="auto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>03</w:t>
      </w:r>
      <w:r w:rsidR="006D6710" w:rsidRPr="004E4D50">
        <w:rPr>
          <w:rFonts w:ascii="Arial" w:hAnsi="Arial" w:cs="Arial"/>
          <w:sz w:val="24"/>
          <w:szCs w:val="24"/>
        </w:rPr>
        <w:t>.0</w:t>
      </w:r>
      <w:r w:rsidRPr="004E4D50">
        <w:rPr>
          <w:rFonts w:ascii="Arial" w:hAnsi="Arial" w:cs="Arial"/>
          <w:sz w:val="24"/>
          <w:szCs w:val="24"/>
        </w:rPr>
        <w:t>2</w:t>
      </w:r>
      <w:r w:rsidR="006D6710" w:rsidRPr="004E4D50">
        <w:rPr>
          <w:rFonts w:ascii="Arial" w:hAnsi="Arial" w:cs="Arial"/>
          <w:sz w:val="24"/>
          <w:szCs w:val="24"/>
        </w:rPr>
        <w:t>.20</w:t>
      </w:r>
      <w:r w:rsidRPr="004E4D50">
        <w:rPr>
          <w:rFonts w:ascii="Arial" w:hAnsi="Arial" w:cs="Arial"/>
          <w:sz w:val="24"/>
          <w:szCs w:val="24"/>
        </w:rPr>
        <w:t>12</w:t>
      </w:r>
    </w:p>
    <w:p w:rsidR="009A5DA3" w:rsidRPr="004E4D50" w:rsidRDefault="008F3672">
      <w:pPr>
        <w:pStyle w:val="1"/>
        <w:framePr w:w="1925" w:h="341" w:hRule="exact" w:wrap="none" w:vAnchor="page" w:hAnchor="page" w:x="4869" w:y="4912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4E4D50">
        <w:rPr>
          <w:rFonts w:ascii="Arial" w:hAnsi="Arial" w:cs="Arial"/>
          <w:sz w:val="24"/>
          <w:szCs w:val="24"/>
        </w:rPr>
        <w:t>Златоруновск</w:t>
      </w:r>
      <w:proofErr w:type="spellEnd"/>
    </w:p>
    <w:p w:rsidR="009A5DA3" w:rsidRPr="004E4D50" w:rsidRDefault="008F3672" w:rsidP="00312939">
      <w:pPr>
        <w:pStyle w:val="1"/>
        <w:framePr w:w="9293" w:h="1598" w:hRule="exact" w:wrap="none" w:vAnchor="page" w:hAnchor="page" w:x="1134" w:y="5536"/>
        <w:jc w:val="both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 xml:space="preserve">Об утверждении методики расчета арендной платы за пользование транспортными средствами, находящимися в муниципальной собственности </w:t>
      </w:r>
      <w:proofErr w:type="spellStart"/>
      <w:r w:rsidRPr="004E4D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E4D50">
        <w:rPr>
          <w:rFonts w:ascii="Arial" w:hAnsi="Arial" w:cs="Arial"/>
          <w:sz w:val="24"/>
          <w:szCs w:val="24"/>
        </w:rPr>
        <w:t xml:space="preserve"> сельсовета</w:t>
      </w:r>
      <w:r w:rsidR="000D1601" w:rsidRPr="004E4D50">
        <w:rPr>
          <w:rFonts w:ascii="Arial" w:hAnsi="Arial" w:cs="Arial"/>
          <w:sz w:val="24"/>
          <w:szCs w:val="24"/>
        </w:rPr>
        <w:t xml:space="preserve"> (</w:t>
      </w:r>
      <w:r w:rsidR="00195393" w:rsidRPr="004E4D50">
        <w:rPr>
          <w:rFonts w:ascii="Arial" w:hAnsi="Arial" w:cs="Arial"/>
          <w:sz w:val="24"/>
          <w:szCs w:val="24"/>
        </w:rPr>
        <w:t xml:space="preserve">в редакции решения </w:t>
      </w:r>
      <w:proofErr w:type="spellStart"/>
      <w:r w:rsidR="00195393" w:rsidRPr="004E4D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195393" w:rsidRPr="004E4D50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0D1601" w:rsidRPr="004E4D50">
        <w:rPr>
          <w:rFonts w:ascii="Arial" w:hAnsi="Arial" w:cs="Arial"/>
          <w:sz w:val="24"/>
          <w:szCs w:val="24"/>
        </w:rPr>
        <w:t>31.03</w:t>
      </w:r>
      <w:r w:rsidR="00195393" w:rsidRPr="004E4D50">
        <w:rPr>
          <w:rFonts w:ascii="Arial" w:hAnsi="Arial" w:cs="Arial"/>
          <w:sz w:val="24"/>
          <w:szCs w:val="24"/>
        </w:rPr>
        <w:t>.2021 №</w:t>
      </w:r>
      <w:r w:rsidR="000D1601" w:rsidRPr="004E4D50">
        <w:rPr>
          <w:rFonts w:ascii="Arial" w:hAnsi="Arial" w:cs="Arial"/>
          <w:sz w:val="24"/>
          <w:szCs w:val="24"/>
        </w:rPr>
        <w:t>6-31</w:t>
      </w:r>
      <w:r w:rsidR="00195393" w:rsidRPr="004E4D50">
        <w:rPr>
          <w:rFonts w:ascii="Arial" w:hAnsi="Arial" w:cs="Arial"/>
          <w:sz w:val="24"/>
          <w:szCs w:val="24"/>
        </w:rPr>
        <w:t>р)</w:t>
      </w:r>
    </w:p>
    <w:p w:rsidR="009A5DA3" w:rsidRPr="004E4D50" w:rsidRDefault="008F3672">
      <w:pPr>
        <w:pStyle w:val="1"/>
        <w:framePr w:w="9293" w:h="2539" w:hRule="exact" w:wrap="none" w:vAnchor="page" w:hAnchor="page" w:x="1134" w:y="7423"/>
        <w:spacing w:line="25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 xml:space="preserve">В соответствии с п. 5 ст. 22 Устава </w:t>
      </w:r>
      <w:proofErr w:type="spellStart"/>
      <w:r w:rsidRPr="004E4D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E4D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E4D50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4E4D50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9A5DA3" w:rsidRPr="004E4D50" w:rsidRDefault="008F3672">
      <w:pPr>
        <w:pStyle w:val="1"/>
        <w:framePr w:w="9293" w:h="2539" w:hRule="exact" w:wrap="none" w:vAnchor="page" w:hAnchor="page" w:x="1134" w:y="7423"/>
        <w:numPr>
          <w:ilvl w:val="0"/>
          <w:numId w:val="1"/>
        </w:numPr>
        <w:tabs>
          <w:tab w:val="left" w:pos="1133"/>
        </w:tabs>
        <w:spacing w:line="252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bookmark3"/>
      <w:bookmarkEnd w:id="0"/>
      <w:r w:rsidRPr="004E4D50">
        <w:rPr>
          <w:rFonts w:ascii="Arial" w:hAnsi="Arial" w:cs="Arial"/>
          <w:sz w:val="24"/>
          <w:szCs w:val="24"/>
        </w:rPr>
        <w:t xml:space="preserve">Утвердить прилагаемую Методику расчета арендной платы за пользование транспортными средствами, находящимися в муниципальной собственности </w:t>
      </w:r>
      <w:proofErr w:type="spellStart"/>
      <w:r w:rsidRPr="004E4D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E4D50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Pr="004E4D50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4E4D50">
        <w:rPr>
          <w:rFonts w:ascii="Arial" w:hAnsi="Arial" w:cs="Arial"/>
          <w:sz w:val="24"/>
          <w:szCs w:val="24"/>
        </w:rPr>
        <w:t>.</w:t>
      </w:r>
    </w:p>
    <w:p w:rsidR="009A5DA3" w:rsidRPr="004E4D50" w:rsidRDefault="008F3672">
      <w:pPr>
        <w:pStyle w:val="1"/>
        <w:framePr w:w="9293" w:h="2539" w:hRule="exact" w:wrap="none" w:vAnchor="page" w:hAnchor="page" w:x="1134" w:y="7423"/>
        <w:numPr>
          <w:ilvl w:val="0"/>
          <w:numId w:val="1"/>
        </w:numPr>
        <w:tabs>
          <w:tab w:val="left" w:pos="1133"/>
        </w:tabs>
        <w:spacing w:line="252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bookmark4"/>
      <w:bookmarkEnd w:id="1"/>
      <w:r w:rsidRPr="004E4D50">
        <w:rPr>
          <w:rFonts w:ascii="Arial" w:hAnsi="Arial" w:cs="Arial"/>
          <w:sz w:val="24"/>
          <w:szCs w:val="24"/>
        </w:rPr>
        <w:t>Установить, что Методика распространяется на отношения, возникающие в связи с определением:</w:t>
      </w:r>
    </w:p>
    <w:p w:rsidR="009A5DA3" w:rsidRPr="004E4D50" w:rsidRDefault="008F3672">
      <w:pPr>
        <w:pStyle w:val="1"/>
        <w:framePr w:w="9293" w:h="2539" w:hRule="exact" w:wrap="none" w:vAnchor="page" w:hAnchor="page" w:x="1134" w:y="7423"/>
        <w:spacing w:line="25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>- размера арендной платы при заключении договоров аренды</w:t>
      </w:r>
    </w:p>
    <w:p w:rsidR="009A5DA3" w:rsidRPr="004E4D50" w:rsidRDefault="008F3672">
      <w:pPr>
        <w:pStyle w:val="1"/>
        <w:framePr w:wrap="none" w:vAnchor="page" w:hAnchor="page" w:x="1134" w:y="9967"/>
        <w:spacing w:line="240" w:lineRule="auto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>муниципального имущества;</w:t>
      </w:r>
    </w:p>
    <w:p w:rsidR="009A5DA3" w:rsidRPr="004E4D50" w:rsidRDefault="008F3672">
      <w:pPr>
        <w:pStyle w:val="1"/>
        <w:framePr w:w="9293" w:h="931" w:hRule="exact" w:wrap="none" w:vAnchor="page" w:hAnchor="page" w:x="1134" w:y="10293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>- размера арендной платы при очередном пересмотре арендной платы по инициативе арендодателя на условиях, установленных договорами аренды, заключенными до вступления в силу Методики;</w:t>
      </w:r>
    </w:p>
    <w:p w:rsidR="009A5DA3" w:rsidRPr="004E4D50" w:rsidRDefault="008F3672">
      <w:pPr>
        <w:pStyle w:val="1"/>
        <w:framePr w:wrap="none" w:vAnchor="page" w:hAnchor="page" w:x="1134" w:y="11229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>- размера арендной платы при продлении договоров аренды,</w:t>
      </w:r>
    </w:p>
    <w:p w:rsidR="009A5DA3" w:rsidRPr="004E4D50" w:rsidRDefault="008F3672">
      <w:pPr>
        <w:pStyle w:val="1"/>
        <w:framePr w:w="9293" w:h="926" w:hRule="exact" w:wrap="none" w:vAnchor="page" w:hAnchor="page" w:x="1134" w:y="11541"/>
        <w:spacing w:line="240" w:lineRule="auto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>заключенных до вступления в силу Методики.</w:t>
      </w:r>
    </w:p>
    <w:p w:rsidR="00195393" w:rsidRPr="004E4D50" w:rsidRDefault="00195393" w:rsidP="006D6710">
      <w:pPr>
        <w:rPr>
          <w:rFonts w:ascii="Arial" w:hAnsi="Arial" w:cs="Arial"/>
        </w:rPr>
      </w:pPr>
      <w:bookmarkStart w:id="2" w:name="bookmark5"/>
      <w:bookmarkEnd w:id="2"/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framePr w:w="9293" w:h="2678" w:hRule="exact" w:wrap="none" w:vAnchor="page" w:hAnchor="page" w:x="1134" w:y="2067"/>
        <w:jc w:val="center"/>
        <w:rPr>
          <w:rFonts w:ascii="Arial" w:eastAsia="Times New Roman" w:hAnsi="Arial" w:cs="Arial"/>
          <w:b/>
          <w:bCs/>
        </w:rPr>
      </w:pPr>
    </w:p>
    <w:p w:rsidR="00195393" w:rsidRPr="004E4D50" w:rsidRDefault="00195393" w:rsidP="00195393">
      <w:pPr>
        <w:framePr w:w="9293" w:h="2678" w:hRule="exact" w:wrap="none" w:vAnchor="page" w:hAnchor="page" w:x="1134" w:y="2067"/>
        <w:jc w:val="center"/>
        <w:rPr>
          <w:rFonts w:ascii="Arial" w:eastAsia="Times New Roman" w:hAnsi="Arial" w:cs="Arial"/>
          <w:b/>
          <w:bCs/>
        </w:rPr>
      </w:pPr>
    </w:p>
    <w:p w:rsidR="00195393" w:rsidRPr="004E4D50" w:rsidRDefault="00195393" w:rsidP="00195393">
      <w:pPr>
        <w:framePr w:w="9293" w:h="2678" w:hRule="exact" w:wrap="none" w:vAnchor="page" w:hAnchor="page" w:x="1134" w:y="2067"/>
        <w:jc w:val="center"/>
        <w:rPr>
          <w:rFonts w:ascii="Arial" w:eastAsia="Times New Roman" w:hAnsi="Arial" w:cs="Arial"/>
          <w:b/>
          <w:bCs/>
        </w:rPr>
      </w:pPr>
      <w:r w:rsidRPr="004E4D50">
        <w:rPr>
          <w:rFonts w:ascii="Arial" w:eastAsia="Times New Roman" w:hAnsi="Arial" w:cs="Arial"/>
          <w:b/>
          <w:bCs/>
        </w:rPr>
        <w:t>ЗЛАТОРУНОВСКИЙ СЕЛЬСКИЙ СОВЕТ ДЕПУТАТОВ</w:t>
      </w:r>
    </w:p>
    <w:p w:rsidR="00195393" w:rsidRPr="004E4D50" w:rsidRDefault="00195393" w:rsidP="00195393">
      <w:pPr>
        <w:framePr w:w="9293" w:h="2678" w:hRule="exact" w:wrap="none" w:vAnchor="page" w:hAnchor="page" w:x="1134" w:y="2067"/>
        <w:jc w:val="center"/>
        <w:rPr>
          <w:rFonts w:ascii="Arial" w:eastAsia="Times New Roman" w:hAnsi="Arial" w:cs="Arial"/>
          <w:b/>
          <w:bCs/>
        </w:rPr>
      </w:pPr>
      <w:r w:rsidRPr="004E4D50">
        <w:rPr>
          <w:rFonts w:ascii="Arial" w:eastAsia="Times New Roman" w:hAnsi="Arial" w:cs="Arial"/>
          <w:b/>
          <w:bCs/>
        </w:rPr>
        <w:t>УЖУРСКОГО РАЙОНА КРАСНОЯРСКОГО КРАЯ</w:t>
      </w:r>
    </w:p>
    <w:p w:rsidR="00195393" w:rsidRPr="004E4D50" w:rsidRDefault="00195393" w:rsidP="00195393">
      <w:pPr>
        <w:framePr w:w="9293" w:h="2678" w:hRule="exact" w:wrap="none" w:vAnchor="page" w:hAnchor="page" w:x="1134" w:y="2067"/>
        <w:jc w:val="center"/>
        <w:rPr>
          <w:rFonts w:ascii="Arial" w:eastAsia="Times New Roman" w:hAnsi="Arial" w:cs="Arial"/>
          <w:b/>
          <w:bCs/>
        </w:rPr>
      </w:pPr>
    </w:p>
    <w:p w:rsidR="00195393" w:rsidRPr="004E4D50" w:rsidRDefault="00195393" w:rsidP="00195393">
      <w:pPr>
        <w:framePr w:w="9293" w:h="2678" w:hRule="exact" w:wrap="none" w:vAnchor="page" w:hAnchor="page" w:x="1134" w:y="2067"/>
        <w:jc w:val="center"/>
        <w:rPr>
          <w:rFonts w:ascii="Arial" w:eastAsia="Times New Roman" w:hAnsi="Arial" w:cs="Arial"/>
          <w:b/>
          <w:bCs/>
        </w:rPr>
      </w:pPr>
      <w:r w:rsidRPr="004E4D50">
        <w:rPr>
          <w:rFonts w:ascii="Arial" w:eastAsia="Times New Roman" w:hAnsi="Arial" w:cs="Arial"/>
          <w:b/>
          <w:bCs/>
        </w:rPr>
        <w:t xml:space="preserve">РЕШЕНИЕ </w:t>
      </w:r>
    </w:p>
    <w:p w:rsidR="00195393" w:rsidRPr="004E4D50" w:rsidRDefault="00195393" w:rsidP="00195393">
      <w:pPr>
        <w:framePr w:w="9293" w:h="2678" w:hRule="exact" w:wrap="none" w:vAnchor="page" w:hAnchor="page" w:x="1134" w:y="2067"/>
        <w:jc w:val="center"/>
        <w:rPr>
          <w:rFonts w:ascii="Arial" w:eastAsia="Times New Roman" w:hAnsi="Arial" w:cs="Arial"/>
          <w:b/>
          <w:bCs/>
        </w:rPr>
      </w:pPr>
    </w:p>
    <w:p w:rsidR="00195393" w:rsidRPr="004E4D50" w:rsidRDefault="00195393" w:rsidP="00195393">
      <w:pPr>
        <w:framePr w:w="9293" w:h="2678" w:hRule="exact" w:wrap="none" w:vAnchor="page" w:hAnchor="page" w:x="1134" w:y="2067"/>
        <w:jc w:val="center"/>
        <w:rPr>
          <w:rFonts w:ascii="Arial" w:eastAsia="Times New Roman" w:hAnsi="Arial" w:cs="Arial"/>
          <w:b/>
          <w:bCs/>
        </w:rPr>
      </w:pPr>
    </w:p>
    <w:p w:rsidR="00195393" w:rsidRPr="004E4D50" w:rsidRDefault="00195393" w:rsidP="00195393">
      <w:pPr>
        <w:framePr w:w="9293" w:h="2678" w:hRule="exact" w:wrap="none" w:vAnchor="page" w:hAnchor="page" w:x="1134" w:y="2067"/>
        <w:jc w:val="center"/>
        <w:rPr>
          <w:rFonts w:ascii="Arial" w:eastAsia="Times New Roman" w:hAnsi="Arial" w:cs="Arial"/>
        </w:rPr>
      </w:pPr>
    </w:p>
    <w:p w:rsidR="00195393" w:rsidRPr="004E4D50" w:rsidRDefault="00195393" w:rsidP="00195393">
      <w:pPr>
        <w:framePr w:w="9293" w:h="2678" w:hRule="exact" w:wrap="none" w:vAnchor="page" w:hAnchor="page" w:x="1134" w:y="2067"/>
        <w:jc w:val="center"/>
        <w:rPr>
          <w:rFonts w:ascii="Arial" w:eastAsia="Times New Roman" w:hAnsi="Arial" w:cs="Arial"/>
          <w:b/>
          <w:bCs/>
        </w:rPr>
      </w:pPr>
      <w:r w:rsidRPr="004E4D50">
        <w:rPr>
          <w:rFonts w:ascii="Arial" w:eastAsia="Times New Roman" w:hAnsi="Arial" w:cs="Arial"/>
          <w:b/>
          <w:bCs/>
        </w:rPr>
        <w:t>РЕШЕНИЕ</w:t>
      </w: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tabs>
          <w:tab w:val="left" w:pos="9282"/>
        </w:tabs>
        <w:rPr>
          <w:rFonts w:ascii="Arial" w:hAnsi="Arial" w:cs="Arial"/>
        </w:rPr>
      </w:pPr>
      <w:r w:rsidRPr="004E4D50">
        <w:rPr>
          <w:rFonts w:ascii="Arial" w:hAnsi="Arial" w:cs="Arial"/>
        </w:rPr>
        <w:tab/>
      </w:r>
    </w:p>
    <w:p w:rsidR="00195393" w:rsidRPr="004E4D50" w:rsidRDefault="00195393" w:rsidP="00195393">
      <w:pPr>
        <w:pStyle w:val="a4"/>
        <w:framePr w:w="9293" w:h="1472" w:hRule="exact" w:wrap="none" w:vAnchor="page" w:hAnchor="page" w:x="1134" w:y="1189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4D50">
        <w:rPr>
          <w:rFonts w:ascii="Arial" w:eastAsia="Times New Roman" w:hAnsi="Arial" w:cs="Arial"/>
          <w:bCs/>
          <w:sz w:val="24"/>
          <w:szCs w:val="24"/>
        </w:rPr>
        <w:t xml:space="preserve">Решение вступает в силу в день, следующий за днем его официального опубликования в газете </w:t>
      </w:r>
      <w:proofErr w:type="spellStart"/>
      <w:r w:rsidRPr="004E4D50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Pr="004E4D50">
        <w:rPr>
          <w:rFonts w:ascii="Arial" w:eastAsia="Times New Roman" w:hAnsi="Arial" w:cs="Arial"/>
          <w:sz w:val="24"/>
          <w:szCs w:val="24"/>
        </w:rPr>
        <w:t xml:space="preserve"> вестник и на официальном сайте администрации </w:t>
      </w:r>
      <w:proofErr w:type="spellStart"/>
      <w:r w:rsidRPr="004E4D50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Pr="004E4D50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4E4D50">
        <w:rPr>
          <w:rFonts w:ascii="Arial" w:eastAsia="Times New Roman" w:hAnsi="Arial" w:cs="Arial"/>
          <w:sz w:val="24"/>
          <w:szCs w:val="24"/>
          <w:lang w:val="en-US"/>
        </w:rPr>
        <w:t>http</w:t>
      </w:r>
      <w:r w:rsidRPr="004E4D50">
        <w:rPr>
          <w:rFonts w:ascii="Arial" w:eastAsia="Times New Roman" w:hAnsi="Arial" w:cs="Arial"/>
          <w:sz w:val="24"/>
          <w:szCs w:val="24"/>
        </w:rPr>
        <w:t>://</w:t>
      </w:r>
      <w:proofErr w:type="spellStart"/>
      <w:r w:rsidRPr="004E4D50">
        <w:rPr>
          <w:rFonts w:ascii="Arial" w:eastAsia="Times New Roman" w:hAnsi="Arial" w:cs="Arial"/>
          <w:sz w:val="24"/>
          <w:szCs w:val="24"/>
          <w:lang w:val="en-US"/>
        </w:rPr>
        <w:t>mozlat</w:t>
      </w:r>
      <w:proofErr w:type="spellEnd"/>
      <w:r w:rsidRPr="004E4D50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4E4D50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Pr="004E4D50">
        <w:rPr>
          <w:rFonts w:ascii="Arial" w:eastAsia="Times New Roman" w:hAnsi="Arial" w:cs="Arial"/>
          <w:sz w:val="24"/>
          <w:szCs w:val="24"/>
        </w:rPr>
        <w:t>.</w:t>
      </w:r>
    </w:p>
    <w:p w:rsidR="00195393" w:rsidRPr="004E4D50" w:rsidRDefault="00195393" w:rsidP="00195393">
      <w:pPr>
        <w:pStyle w:val="a4"/>
        <w:framePr w:w="9293" w:h="1472" w:hRule="exact" w:wrap="none" w:vAnchor="page" w:hAnchor="page" w:x="1134" w:y="1189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95393" w:rsidRPr="004E4D50" w:rsidRDefault="00B52CE0" w:rsidP="00B52CE0">
      <w:pPr>
        <w:tabs>
          <w:tab w:val="left" w:pos="7357"/>
        </w:tabs>
        <w:rPr>
          <w:rFonts w:ascii="Arial" w:hAnsi="Arial" w:cs="Arial"/>
        </w:rPr>
      </w:pPr>
      <w:r w:rsidRPr="004E4D50">
        <w:rPr>
          <w:rFonts w:ascii="Arial" w:hAnsi="Arial" w:cs="Arial"/>
        </w:rPr>
        <w:tab/>
        <w:t xml:space="preserve">                          №24-75р</w:t>
      </w: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p w:rsidR="00195393" w:rsidRPr="004E4D50" w:rsidRDefault="00195393" w:rsidP="00195393">
      <w:pPr>
        <w:rPr>
          <w:rFonts w:ascii="Arial" w:hAnsi="Arial" w:cs="Arial"/>
        </w:rPr>
      </w:pPr>
    </w:p>
    <w:tbl>
      <w:tblPr>
        <w:tblStyle w:val="a5"/>
        <w:tblpPr w:leftFromText="180" w:rightFromText="180" w:vertAnchor="text" w:horzAnchor="margin" w:tblpXSpec="center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195393" w:rsidRPr="004E4D50" w:rsidTr="00195393">
        <w:tc>
          <w:tcPr>
            <w:tcW w:w="4643" w:type="dxa"/>
          </w:tcPr>
          <w:p w:rsidR="00195393" w:rsidRPr="004E4D50" w:rsidRDefault="00195393" w:rsidP="0019539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95393" w:rsidRPr="004E4D50" w:rsidRDefault="00195393" w:rsidP="0019539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4D50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4E4D50">
              <w:rPr>
                <w:rFonts w:ascii="Arial" w:eastAsia="Times New Roman" w:hAnsi="Arial" w:cs="Arial"/>
                <w:sz w:val="24"/>
                <w:szCs w:val="24"/>
              </w:rPr>
              <w:t>Златоруновского</w:t>
            </w:r>
            <w:proofErr w:type="spellEnd"/>
            <w:r w:rsidRPr="004E4D50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Совета депутатов</w:t>
            </w:r>
          </w:p>
          <w:p w:rsidR="00195393" w:rsidRPr="004E4D50" w:rsidRDefault="00195393" w:rsidP="0019539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4D5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Е.А. </w:t>
            </w:r>
            <w:proofErr w:type="spellStart"/>
            <w:r w:rsidRPr="004E4D50">
              <w:rPr>
                <w:rFonts w:ascii="Arial" w:eastAsia="Times New Roman" w:hAnsi="Arial" w:cs="Arial"/>
                <w:sz w:val="24"/>
                <w:szCs w:val="24"/>
              </w:rPr>
              <w:t>Милованова</w:t>
            </w:r>
            <w:proofErr w:type="spellEnd"/>
          </w:p>
          <w:p w:rsidR="00195393" w:rsidRPr="004E4D50" w:rsidRDefault="00195393" w:rsidP="0019539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195393" w:rsidRPr="004E4D50" w:rsidRDefault="00195393" w:rsidP="0019539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95393" w:rsidRPr="004E4D50" w:rsidRDefault="00195393" w:rsidP="0019539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4D50">
              <w:rPr>
                <w:rFonts w:ascii="Arial" w:eastAsia="Times New Roman" w:hAnsi="Arial" w:cs="Arial"/>
                <w:sz w:val="24"/>
                <w:szCs w:val="24"/>
              </w:rPr>
              <w:t xml:space="preserve">    Глава </w:t>
            </w:r>
            <w:proofErr w:type="spellStart"/>
            <w:r w:rsidRPr="004E4D50">
              <w:rPr>
                <w:rFonts w:ascii="Arial" w:eastAsia="Times New Roman" w:hAnsi="Arial" w:cs="Arial"/>
                <w:sz w:val="24"/>
                <w:szCs w:val="24"/>
              </w:rPr>
              <w:t>Златоруновского</w:t>
            </w:r>
            <w:proofErr w:type="spellEnd"/>
            <w:r w:rsidRPr="004E4D50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  <w:p w:rsidR="00195393" w:rsidRPr="004E4D50" w:rsidRDefault="00195393" w:rsidP="0019539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E4D5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</w:t>
            </w:r>
          </w:p>
          <w:p w:rsidR="00195393" w:rsidRPr="004E4D50" w:rsidRDefault="00195393" w:rsidP="00195393">
            <w:pPr>
              <w:tabs>
                <w:tab w:val="left" w:pos="112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E4D50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                         Д.В. Минин</w:t>
            </w:r>
          </w:p>
        </w:tc>
      </w:tr>
    </w:tbl>
    <w:p w:rsidR="00195393" w:rsidRPr="004E4D50" w:rsidRDefault="00195393" w:rsidP="00195393">
      <w:pPr>
        <w:tabs>
          <w:tab w:val="left" w:pos="986"/>
        </w:tabs>
        <w:rPr>
          <w:rFonts w:ascii="Arial" w:hAnsi="Arial" w:cs="Arial"/>
        </w:rPr>
      </w:pPr>
      <w:r w:rsidRPr="004E4D50">
        <w:rPr>
          <w:rFonts w:ascii="Arial" w:hAnsi="Arial" w:cs="Arial"/>
        </w:rPr>
        <w:tab/>
      </w:r>
    </w:p>
    <w:p w:rsidR="00195393" w:rsidRPr="004E4D50" w:rsidRDefault="00195393" w:rsidP="00195393">
      <w:pPr>
        <w:tabs>
          <w:tab w:val="left" w:pos="986"/>
        </w:tabs>
        <w:rPr>
          <w:rFonts w:ascii="Arial" w:hAnsi="Arial" w:cs="Arial"/>
        </w:rPr>
      </w:pPr>
    </w:p>
    <w:p w:rsidR="00195393" w:rsidRPr="004E4D50" w:rsidRDefault="00195393" w:rsidP="00195393">
      <w:pPr>
        <w:tabs>
          <w:tab w:val="left" w:pos="1831"/>
        </w:tabs>
        <w:rPr>
          <w:rFonts w:ascii="Arial" w:hAnsi="Arial" w:cs="Arial"/>
        </w:rPr>
      </w:pPr>
      <w:r w:rsidRPr="004E4D50">
        <w:rPr>
          <w:rFonts w:ascii="Arial" w:hAnsi="Arial" w:cs="Arial"/>
        </w:rPr>
        <w:tab/>
      </w:r>
    </w:p>
    <w:p w:rsidR="00195393" w:rsidRPr="004E4D50" w:rsidRDefault="00195393" w:rsidP="00195393">
      <w:pPr>
        <w:tabs>
          <w:tab w:val="left" w:pos="1831"/>
        </w:tabs>
        <w:rPr>
          <w:rFonts w:ascii="Arial" w:hAnsi="Arial" w:cs="Arial"/>
        </w:rPr>
      </w:pPr>
      <w:r w:rsidRPr="004E4D50">
        <w:rPr>
          <w:rFonts w:ascii="Arial" w:hAnsi="Arial" w:cs="Arial"/>
        </w:rPr>
        <w:t xml:space="preserve">                             </w:t>
      </w:r>
    </w:p>
    <w:p w:rsidR="00195393" w:rsidRPr="004E4D50" w:rsidRDefault="00195393" w:rsidP="00195393">
      <w:pPr>
        <w:rPr>
          <w:rFonts w:ascii="Arial" w:hAnsi="Arial" w:cs="Arial"/>
        </w:rPr>
      </w:pPr>
    </w:p>
    <w:p w:rsidR="009A5DA3" w:rsidRPr="004E4D50" w:rsidRDefault="009A5DA3" w:rsidP="00195393">
      <w:pPr>
        <w:rPr>
          <w:rFonts w:ascii="Arial" w:hAnsi="Arial" w:cs="Arial"/>
        </w:rPr>
        <w:sectPr w:rsidR="009A5DA3" w:rsidRPr="004E4D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5DA3" w:rsidRPr="004E4D50" w:rsidRDefault="009A5DA3">
      <w:pPr>
        <w:spacing w:line="1" w:lineRule="exact"/>
        <w:rPr>
          <w:rFonts w:ascii="Arial" w:hAnsi="Arial" w:cs="Arial"/>
        </w:rPr>
      </w:pPr>
    </w:p>
    <w:p w:rsidR="009A5DA3" w:rsidRPr="004E4D50" w:rsidRDefault="008F3672" w:rsidP="00312939">
      <w:pPr>
        <w:pStyle w:val="1"/>
        <w:framePr w:w="9972" w:h="12445" w:hRule="exact" w:wrap="none" w:vAnchor="page" w:hAnchor="page" w:x="1300" w:y="1253"/>
        <w:ind w:left="5840"/>
        <w:jc w:val="both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>Приложение</w:t>
      </w:r>
    </w:p>
    <w:p w:rsidR="009A5DA3" w:rsidRPr="004E4D50" w:rsidRDefault="008F3672" w:rsidP="00312939">
      <w:pPr>
        <w:pStyle w:val="1"/>
        <w:framePr w:w="9972" w:h="12445" w:hRule="exact" w:wrap="none" w:vAnchor="page" w:hAnchor="page" w:x="1300" w:y="1253"/>
        <w:spacing w:after="600"/>
        <w:ind w:left="5840"/>
        <w:jc w:val="both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4E4D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E4D50">
        <w:rPr>
          <w:rFonts w:ascii="Arial" w:hAnsi="Arial" w:cs="Arial"/>
          <w:sz w:val="24"/>
          <w:szCs w:val="24"/>
        </w:rPr>
        <w:t xml:space="preserve"> сельского Совета депутатов от 03.02.2012г. N 24-75р</w:t>
      </w:r>
    </w:p>
    <w:p w:rsidR="009A5DA3" w:rsidRPr="004E4D50" w:rsidRDefault="008F3672" w:rsidP="00312939">
      <w:pPr>
        <w:pStyle w:val="1"/>
        <w:framePr w:w="9972" w:h="12445" w:hRule="exact" w:wrap="none" w:vAnchor="page" w:hAnchor="page" w:x="1300" w:y="1253"/>
        <w:spacing w:after="300" w:line="259" w:lineRule="auto"/>
        <w:jc w:val="center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>Методика расчета арендной платы за пользование, транспортными</w:t>
      </w:r>
      <w:r w:rsidRPr="004E4D50">
        <w:rPr>
          <w:rFonts w:ascii="Arial" w:hAnsi="Arial" w:cs="Arial"/>
          <w:sz w:val="24"/>
          <w:szCs w:val="24"/>
        </w:rPr>
        <w:br/>
        <w:t>средствами</w:t>
      </w:r>
    </w:p>
    <w:p w:rsidR="009A5DA3" w:rsidRPr="004E4D50" w:rsidRDefault="008F3672" w:rsidP="00312939">
      <w:pPr>
        <w:pStyle w:val="1"/>
        <w:framePr w:w="9972" w:h="12445" w:hRule="exact" w:wrap="none" w:vAnchor="page" w:hAnchor="page" w:x="1300" w:y="1253"/>
        <w:numPr>
          <w:ilvl w:val="0"/>
          <w:numId w:val="2"/>
        </w:numPr>
        <w:tabs>
          <w:tab w:val="left" w:pos="310"/>
        </w:tabs>
        <w:jc w:val="both"/>
        <w:rPr>
          <w:rFonts w:ascii="Arial" w:hAnsi="Arial" w:cs="Arial"/>
          <w:sz w:val="24"/>
          <w:szCs w:val="24"/>
        </w:rPr>
      </w:pPr>
      <w:bookmarkStart w:id="3" w:name="bookmark6"/>
      <w:bookmarkEnd w:id="3"/>
      <w:r w:rsidRPr="004E4D50">
        <w:rPr>
          <w:rFonts w:ascii="Arial" w:hAnsi="Arial" w:cs="Arial"/>
          <w:sz w:val="24"/>
          <w:szCs w:val="24"/>
        </w:rPr>
        <w:t>Общие положения</w:t>
      </w:r>
    </w:p>
    <w:p w:rsidR="009A5DA3" w:rsidRPr="004E4D50" w:rsidRDefault="008F3672" w:rsidP="00312939">
      <w:pPr>
        <w:pStyle w:val="1"/>
        <w:framePr w:w="9972" w:h="12445" w:hRule="exact" w:wrap="none" w:vAnchor="page" w:hAnchor="page" w:x="1300" w:y="1253"/>
        <w:numPr>
          <w:ilvl w:val="1"/>
          <w:numId w:val="2"/>
        </w:numPr>
        <w:tabs>
          <w:tab w:val="left" w:pos="626"/>
        </w:tabs>
        <w:jc w:val="both"/>
        <w:rPr>
          <w:rFonts w:ascii="Arial" w:hAnsi="Arial" w:cs="Arial"/>
          <w:sz w:val="24"/>
          <w:szCs w:val="24"/>
        </w:rPr>
      </w:pPr>
      <w:bookmarkStart w:id="4" w:name="bookmark7"/>
      <w:bookmarkEnd w:id="4"/>
      <w:r w:rsidRPr="004E4D50">
        <w:rPr>
          <w:rFonts w:ascii="Arial" w:hAnsi="Arial" w:cs="Arial"/>
          <w:sz w:val="24"/>
          <w:szCs w:val="24"/>
        </w:rPr>
        <w:t xml:space="preserve">Настоящая Методика расчета арендной платы за пользование транспортными средствами (далее - Методика) применяется для расчета арендной платы при сдаче в аренду транспортных средств, находящихся в муниципальной собственности </w:t>
      </w:r>
      <w:proofErr w:type="spellStart"/>
      <w:r w:rsidRPr="004E4D5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4E4D50">
        <w:rPr>
          <w:rFonts w:ascii="Arial" w:hAnsi="Arial" w:cs="Arial"/>
          <w:sz w:val="24"/>
          <w:szCs w:val="24"/>
        </w:rPr>
        <w:t xml:space="preserve"> сельсовета.</w:t>
      </w:r>
    </w:p>
    <w:p w:rsidR="009A5DA3" w:rsidRPr="004E4D50" w:rsidRDefault="008F3672" w:rsidP="00312939">
      <w:pPr>
        <w:pStyle w:val="1"/>
        <w:framePr w:w="9972" w:h="12445" w:hRule="exact" w:wrap="none" w:vAnchor="page" w:hAnchor="page" w:x="1300" w:y="1253"/>
        <w:jc w:val="both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>Рассчитанная в соответствии с данной Методикой величина арендной платы не включает стоимость коммунальных и эксплуатационных услуг.</w:t>
      </w:r>
    </w:p>
    <w:p w:rsidR="009A5DA3" w:rsidRPr="004E4D50" w:rsidRDefault="008F3672" w:rsidP="00312939">
      <w:pPr>
        <w:pStyle w:val="1"/>
        <w:framePr w:w="9972" w:h="12445" w:hRule="exact" w:wrap="none" w:vAnchor="page" w:hAnchor="page" w:x="1300" w:y="1253"/>
        <w:numPr>
          <w:ilvl w:val="1"/>
          <w:numId w:val="2"/>
        </w:numPr>
        <w:tabs>
          <w:tab w:val="left" w:pos="626"/>
        </w:tabs>
        <w:jc w:val="both"/>
        <w:rPr>
          <w:rFonts w:ascii="Arial" w:hAnsi="Arial" w:cs="Arial"/>
          <w:color w:val="FF0000"/>
          <w:sz w:val="24"/>
          <w:szCs w:val="24"/>
        </w:rPr>
      </w:pPr>
      <w:bookmarkStart w:id="5" w:name="bookmark8"/>
      <w:bookmarkEnd w:id="5"/>
      <w:r w:rsidRPr="004E4D50">
        <w:rPr>
          <w:rFonts w:ascii="Arial" w:hAnsi="Arial" w:cs="Arial"/>
          <w:sz w:val="24"/>
          <w:szCs w:val="24"/>
        </w:rPr>
        <w:t>Арендная плата рассчитывается индивидуально для каждого объекта аренды</w:t>
      </w:r>
      <w:r w:rsidR="00195393" w:rsidRPr="004E4D50">
        <w:rPr>
          <w:rFonts w:ascii="Arial" w:hAnsi="Arial" w:cs="Arial"/>
          <w:sz w:val="24"/>
          <w:szCs w:val="24"/>
        </w:rPr>
        <w:t xml:space="preserve"> </w:t>
      </w:r>
      <w:r w:rsidR="00195393" w:rsidRPr="004E4D50">
        <w:rPr>
          <w:rFonts w:ascii="Arial" w:hAnsi="Arial" w:cs="Arial"/>
          <w:color w:val="auto"/>
          <w:sz w:val="24"/>
          <w:szCs w:val="24"/>
        </w:rPr>
        <w:t>(</w:t>
      </w:r>
      <w:r w:rsidR="00B52CE0" w:rsidRPr="004E4D50">
        <w:rPr>
          <w:rFonts w:ascii="Arial" w:hAnsi="Arial" w:cs="Arial"/>
          <w:color w:val="auto"/>
          <w:sz w:val="24"/>
          <w:szCs w:val="24"/>
        </w:rPr>
        <w:t xml:space="preserve">пункт 1.2 </w:t>
      </w:r>
      <w:r w:rsidR="00195393" w:rsidRPr="004E4D50">
        <w:rPr>
          <w:rFonts w:ascii="Arial" w:hAnsi="Arial" w:cs="Arial"/>
          <w:color w:val="auto"/>
          <w:sz w:val="24"/>
          <w:szCs w:val="24"/>
        </w:rPr>
        <w:t xml:space="preserve">в редакции решения </w:t>
      </w:r>
      <w:proofErr w:type="spellStart"/>
      <w:r w:rsidR="00195393" w:rsidRPr="004E4D50">
        <w:rPr>
          <w:rFonts w:ascii="Arial" w:hAnsi="Arial" w:cs="Arial"/>
          <w:color w:val="auto"/>
          <w:sz w:val="24"/>
          <w:szCs w:val="24"/>
        </w:rPr>
        <w:t>Златоруновского</w:t>
      </w:r>
      <w:proofErr w:type="spellEnd"/>
      <w:r w:rsidR="00195393" w:rsidRPr="004E4D50">
        <w:rPr>
          <w:rFonts w:ascii="Arial" w:hAnsi="Arial" w:cs="Arial"/>
          <w:color w:val="auto"/>
          <w:sz w:val="24"/>
          <w:szCs w:val="24"/>
        </w:rPr>
        <w:t xml:space="preserve"> сельского Совета депутатов от </w:t>
      </w:r>
      <w:r w:rsidR="000D1601" w:rsidRPr="004E4D50">
        <w:rPr>
          <w:rFonts w:ascii="Arial" w:hAnsi="Arial" w:cs="Arial"/>
          <w:color w:val="auto"/>
          <w:sz w:val="24"/>
          <w:szCs w:val="24"/>
        </w:rPr>
        <w:t>31</w:t>
      </w:r>
      <w:r w:rsidR="00195393" w:rsidRPr="004E4D50">
        <w:rPr>
          <w:rFonts w:ascii="Arial" w:hAnsi="Arial" w:cs="Arial"/>
          <w:color w:val="auto"/>
          <w:sz w:val="24"/>
          <w:szCs w:val="24"/>
        </w:rPr>
        <w:t>.0</w:t>
      </w:r>
      <w:r w:rsidR="000D1601" w:rsidRPr="004E4D50">
        <w:rPr>
          <w:rFonts w:ascii="Arial" w:hAnsi="Arial" w:cs="Arial"/>
          <w:color w:val="auto"/>
          <w:sz w:val="24"/>
          <w:szCs w:val="24"/>
        </w:rPr>
        <w:t>3</w:t>
      </w:r>
      <w:r w:rsidR="00195393" w:rsidRPr="004E4D50">
        <w:rPr>
          <w:rFonts w:ascii="Arial" w:hAnsi="Arial" w:cs="Arial"/>
          <w:color w:val="auto"/>
          <w:sz w:val="24"/>
          <w:szCs w:val="24"/>
        </w:rPr>
        <w:t>.2021 №</w:t>
      </w:r>
      <w:r w:rsidR="000D1601" w:rsidRPr="004E4D50">
        <w:rPr>
          <w:rFonts w:ascii="Arial" w:hAnsi="Arial" w:cs="Arial"/>
          <w:color w:val="auto"/>
          <w:sz w:val="24"/>
          <w:szCs w:val="24"/>
        </w:rPr>
        <w:t>6-31</w:t>
      </w:r>
      <w:r w:rsidR="00195393" w:rsidRPr="004E4D50">
        <w:rPr>
          <w:rFonts w:ascii="Arial" w:hAnsi="Arial" w:cs="Arial"/>
          <w:color w:val="auto"/>
          <w:sz w:val="24"/>
          <w:szCs w:val="24"/>
        </w:rPr>
        <w:t>р)</w:t>
      </w:r>
    </w:p>
    <w:p w:rsidR="009A5DA3" w:rsidRPr="004E4D50" w:rsidRDefault="008F3672" w:rsidP="00312939">
      <w:pPr>
        <w:pStyle w:val="1"/>
        <w:framePr w:w="9972" w:h="12445" w:hRule="exact" w:wrap="none" w:vAnchor="page" w:hAnchor="page" w:x="1300" w:y="1253"/>
        <w:numPr>
          <w:ilvl w:val="0"/>
          <w:numId w:val="2"/>
        </w:numPr>
        <w:tabs>
          <w:tab w:val="left" w:pos="329"/>
        </w:tabs>
        <w:jc w:val="both"/>
        <w:rPr>
          <w:rFonts w:ascii="Arial" w:hAnsi="Arial" w:cs="Arial"/>
          <w:sz w:val="24"/>
          <w:szCs w:val="24"/>
        </w:rPr>
      </w:pPr>
      <w:bookmarkStart w:id="6" w:name="bookmark9"/>
      <w:bookmarkEnd w:id="6"/>
      <w:r w:rsidRPr="004E4D50">
        <w:rPr>
          <w:rFonts w:ascii="Arial" w:hAnsi="Arial" w:cs="Arial"/>
          <w:sz w:val="24"/>
          <w:szCs w:val="24"/>
        </w:rPr>
        <w:t>Расчет арендной платы за пользование транспортными средствами</w:t>
      </w:r>
    </w:p>
    <w:p w:rsidR="009A5DA3" w:rsidRPr="004E4D50" w:rsidRDefault="008F3672" w:rsidP="00312939">
      <w:pPr>
        <w:pStyle w:val="1"/>
        <w:framePr w:w="9972" w:h="12445" w:hRule="exact" w:wrap="none" w:vAnchor="page" w:hAnchor="page" w:x="1300" w:y="1253"/>
        <w:jc w:val="both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>Определение размера арендной платы производится исходя из наличия балансовой стоимости имущества, передаваемого в аренду, и осуществляется по формуле:</w:t>
      </w:r>
    </w:p>
    <w:p w:rsidR="00195393" w:rsidRPr="004E4D50" w:rsidRDefault="008F3672" w:rsidP="00312939">
      <w:pPr>
        <w:pStyle w:val="1"/>
        <w:framePr w:w="9972" w:h="12445" w:hRule="exact" w:wrap="none" w:vAnchor="page" w:hAnchor="page" w:x="1300" w:y="1253"/>
        <w:jc w:val="both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 xml:space="preserve">АПЛ - </w:t>
      </w:r>
      <w:proofErr w:type="spellStart"/>
      <w:r w:rsidRPr="004E4D50">
        <w:rPr>
          <w:rFonts w:ascii="Arial" w:hAnsi="Arial" w:cs="Arial"/>
          <w:sz w:val="24"/>
          <w:szCs w:val="24"/>
        </w:rPr>
        <w:t>Бс</w:t>
      </w:r>
      <w:proofErr w:type="spellEnd"/>
      <w:r w:rsidRPr="004E4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D50">
        <w:rPr>
          <w:rFonts w:ascii="Arial" w:hAnsi="Arial" w:cs="Arial"/>
          <w:sz w:val="24"/>
          <w:szCs w:val="24"/>
        </w:rPr>
        <w:t>х</w:t>
      </w:r>
      <w:proofErr w:type="spellEnd"/>
      <w:r w:rsidRPr="004E4D50">
        <w:rPr>
          <w:rFonts w:ascii="Arial" w:hAnsi="Arial" w:cs="Arial"/>
          <w:sz w:val="24"/>
          <w:szCs w:val="24"/>
        </w:rPr>
        <w:t xml:space="preserve"> Н </w:t>
      </w:r>
      <w:proofErr w:type="spellStart"/>
      <w:r w:rsidRPr="004E4D50">
        <w:rPr>
          <w:rFonts w:ascii="Arial" w:hAnsi="Arial" w:cs="Arial"/>
          <w:sz w:val="24"/>
          <w:szCs w:val="24"/>
        </w:rPr>
        <w:t>х</w:t>
      </w:r>
      <w:proofErr w:type="spellEnd"/>
      <w:proofErr w:type="gramStart"/>
      <w:r w:rsidRPr="004E4D50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4E4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D50">
        <w:rPr>
          <w:rFonts w:ascii="Arial" w:hAnsi="Arial" w:cs="Arial"/>
          <w:sz w:val="24"/>
          <w:szCs w:val="24"/>
        </w:rPr>
        <w:t>инф</w:t>
      </w:r>
      <w:proofErr w:type="spellEnd"/>
      <w:r w:rsidRPr="004E4D50">
        <w:rPr>
          <w:rFonts w:ascii="Arial" w:hAnsi="Arial" w:cs="Arial"/>
          <w:sz w:val="24"/>
          <w:szCs w:val="24"/>
        </w:rPr>
        <w:t xml:space="preserve">, </w:t>
      </w:r>
    </w:p>
    <w:p w:rsidR="009A5DA3" w:rsidRPr="004E4D50" w:rsidRDefault="008F3672" w:rsidP="00312939">
      <w:pPr>
        <w:pStyle w:val="1"/>
        <w:framePr w:w="9972" w:h="12445" w:hRule="exact" w:wrap="none" w:vAnchor="page" w:hAnchor="page" w:x="1300" w:y="1253"/>
        <w:jc w:val="both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>где</w:t>
      </w:r>
    </w:p>
    <w:p w:rsidR="009A5DA3" w:rsidRPr="004E4D50" w:rsidRDefault="008F3672" w:rsidP="00312939">
      <w:pPr>
        <w:pStyle w:val="1"/>
        <w:framePr w:w="9972" w:h="12445" w:hRule="exact" w:wrap="none" w:vAnchor="page" w:hAnchor="page" w:x="1300" w:y="1253"/>
        <w:jc w:val="both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>АПЛ - размер арендной платы в месяц в рублях;</w:t>
      </w:r>
    </w:p>
    <w:p w:rsidR="009A5DA3" w:rsidRPr="004E4D50" w:rsidRDefault="008F3672" w:rsidP="00312939">
      <w:pPr>
        <w:pStyle w:val="1"/>
        <w:framePr w:w="9972" w:h="12445" w:hRule="exact" w:wrap="none" w:vAnchor="page" w:hAnchor="page" w:x="1300" w:y="1253"/>
        <w:jc w:val="both"/>
        <w:rPr>
          <w:rFonts w:ascii="Arial" w:hAnsi="Arial" w:cs="Arial"/>
          <w:sz w:val="24"/>
          <w:szCs w:val="24"/>
        </w:rPr>
      </w:pPr>
      <w:proofErr w:type="spellStart"/>
      <w:r w:rsidRPr="004E4D50">
        <w:rPr>
          <w:rFonts w:ascii="Arial" w:hAnsi="Arial" w:cs="Arial"/>
          <w:sz w:val="24"/>
          <w:szCs w:val="24"/>
        </w:rPr>
        <w:t>Бс</w:t>
      </w:r>
      <w:proofErr w:type="spellEnd"/>
      <w:r w:rsidRPr="004E4D50">
        <w:rPr>
          <w:rFonts w:ascii="Arial" w:hAnsi="Arial" w:cs="Arial"/>
          <w:sz w:val="24"/>
          <w:szCs w:val="24"/>
        </w:rPr>
        <w:t xml:space="preserve"> - балансовая стоимость имущества в рублях (рыночная стоимость при отсутствии балансовой стоимости);</w:t>
      </w:r>
    </w:p>
    <w:p w:rsidR="009A5DA3" w:rsidRPr="004E4D50" w:rsidRDefault="008F3672" w:rsidP="00312939">
      <w:pPr>
        <w:pStyle w:val="1"/>
        <w:framePr w:w="9972" w:h="12445" w:hRule="exact" w:wrap="none" w:vAnchor="page" w:hAnchor="page" w:x="1300" w:y="1253"/>
        <w:jc w:val="both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>Н - ежемесячная норма амортизационных отчислений в процентах.</w:t>
      </w:r>
    </w:p>
    <w:p w:rsidR="00195393" w:rsidRPr="004E4D50" w:rsidRDefault="008F3672" w:rsidP="00312939">
      <w:pPr>
        <w:pStyle w:val="1"/>
        <w:framePr w:w="9972" w:h="12445" w:hRule="exact" w:wrap="none" w:vAnchor="page" w:hAnchor="page" w:x="1300" w:y="1253"/>
        <w:jc w:val="both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 xml:space="preserve">Норма амортизационных отчислений применяется в зависимости от вида имущества согласно единым нормам амортизационных отчислений на полное восстановление основных фондов. При расчете арендной платы за объекты имущества, на которые амортизация не начисляется, значение коэффициента </w:t>
      </w:r>
    </w:p>
    <w:p w:rsidR="009A5DA3" w:rsidRPr="004E4D50" w:rsidRDefault="008F3672" w:rsidP="00312939">
      <w:pPr>
        <w:pStyle w:val="1"/>
        <w:framePr w:w="9972" w:h="12445" w:hRule="exact" w:wrap="none" w:vAnchor="page" w:hAnchor="page" w:x="1300" w:y="1253"/>
        <w:jc w:val="both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>Н считать равным 10%.</w:t>
      </w:r>
    </w:p>
    <w:p w:rsidR="009A5DA3" w:rsidRPr="004E4D50" w:rsidRDefault="008F3672" w:rsidP="00312939">
      <w:pPr>
        <w:pStyle w:val="1"/>
        <w:framePr w:w="9972" w:h="12445" w:hRule="exact" w:wrap="none" w:vAnchor="page" w:hAnchor="page" w:x="1300" w:y="1253"/>
        <w:jc w:val="both"/>
        <w:rPr>
          <w:rFonts w:ascii="Arial" w:hAnsi="Arial" w:cs="Arial"/>
          <w:sz w:val="24"/>
          <w:szCs w:val="24"/>
        </w:rPr>
      </w:pPr>
      <w:r w:rsidRPr="004E4D50">
        <w:rPr>
          <w:rFonts w:ascii="Arial" w:hAnsi="Arial" w:cs="Arial"/>
          <w:sz w:val="24"/>
          <w:szCs w:val="24"/>
        </w:rPr>
        <w:t xml:space="preserve">К </w:t>
      </w:r>
      <w:proofErr w:type="spellStart"/>
      <w:r w:rsidRPr="004E4D50">
        <w:rPr>
          <w:rFonts w:ascii="Arial" w:hAnsi="Arial" w:cs="Arial"/>
          <w:sz w:val="24"/>
          <w:szCs w:val="24"/>
        </w:rPr>
        <w:t>инф</w:t>
      </w:r>
      <w:proofErr w:type="spellEnd"/>
      <w:r w:rsidRPr="004E4D50">
        <w:rPr>
          <w:rFonts w:ascii="Arial" w:hAnsi="Arial" w:cs="Arial"/>
          <w:sz w:val="24"/>
          <w:szCs w:val="24"/>
        </w:rPr>
        <w:t xml:space="preserve"> - коэффициент инфляции, который определяется по данным Росстата за год, предшествующий году, в котором рассчитывается арендная плата.</w:t>
      </w:r>
    </w:p>
    <w:p w:rsidR="009A5DA3" w:rsidRPr="004E4D50" w:rsidRDefault="009A5DA3" w:rsidP="006D6710">
      <w:pPr>
        <w:tabs>
          <w:tab w:val="left" w:pos="6950"/>
        </w:tabs>
        <w:rPr>
          <w:rFonts w:ascii="Arial" w:hAnsi="Arial" w:cs="Arial"/>
        </w:rPr>
      </w:pPr>
    </w:p>
    <w:sectPr w:rsidR="009A5DA3" w:rsidRPr="004E4D50" w:rsidSect="009A5DA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40C" w:rsidRDefault="00AD540C" w:rsidP="009A5DA3">
      <w:r>
        <w:separator/>
      </w:r>
    </w:p>
  </w:endnote>
  <w:endnote w:type="continuationSeparator" w:id="0">
    <w:p w:rsidR="00AD540C" w:rsidRDefault="00AD540C" w:rsidP="009A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40C" w:rsidRDefault="00AD540C"/>
  </w:footnote>
  <w:footnote w:type="continuationSeparator" w:id="0">
    <w:p w:rsidR="00AD540C" w:rsidRDefault="00AD54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C0447"/>
    <w:multiLevelType w:val="hybridMultilevel"/>
    <w:tmpl w:val="B8AC3F1C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6A1C26"/>
    <w:multiLevelType w:val="multilevel"/>
    <w:tmpl w:val="2B56F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B768EF"/>
    <w:multiLevelType w:val="multilevel"/>
    <w:tmpl w:val="E6C24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A5DA3"/>
    <w:rsid w:val="000D1601"/>
    <w:rsid w:val="00195393"/>
    <w:rsid w:val="00312939"/>
    <w:rsid w:val="0036234B"/>
    <w:rsid w:val="0042634D"/>
    <w:rsid w:val="004E4D50"/>
    <w:rsid w:val="006C6B19"/>
    <w:rsid w:val="006D6710"/>
    <w:rsid w:val="007635A2"/>
    <w:rsid w:val="008F3672"/>
    <w:rsid w:val="009A5DA3"/>
    <w:rsid w:val="00A31BC4"/>
    <w:rsid w:val="00AD540C"/>
    <w:rsid w:val="00B5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5D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5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A5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A5DA3"/>
    <w:pPr>
      <w:spacing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9A5DA3"/>
    <w:pPr>
      <w:jc w:val="center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styleId="a4">
    <w:name w:val="List Paragraph"/>
    <w:basedOn w:val="a"/>
    <w:uiPriority w:val="34"/>
    <w:qFormat/>
    <w:rsid w:val="0019539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styleId="a5">
    <w:name w:val="Table Grid"/>
    <w:basedOn w:val="a1"/>
    <w:uiPriority w:val="59"/>
    <w:rsid w:val="00195393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53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39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489</Words>
  <Characters>2791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люда</cp:lastModifiedBy>
  <cp:revision>9</cp:revision>
  <cp:lastPrinted>2021-04-01T02:56:00Z</cp:lastPrinted>
  <dcterms:created xsi:type="dcterms:W3CDTF">2021-03-22T04:26:00Z</dcterms:created>
  <dcterms:modified xsi:type="dcterms:W3CDTF">2021-04-12T08:03:00Z</dcterms:modified>
</cp:coreProperties>
</file>