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8B" w:rsidRDefault="00FF5F8B" w:rsidP="00FF5F8B">
      <w:pPr>
        <w:pStyle w:val="20"/>
        <w:framePr w:w="9389" w:h="1039" w:hRule="exact" w:wrap="none" w:vAnchor="page" w:hAnchor="page" w:x="1201" w:y="1347"/>
        <w:shd w:val="clear" w:color="auto" w:fill="auto"/>
        <w:spacing w:after="0"/>
        <w:ind w:right="20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ЗЛАТОРУНОВСКИЙ СЕЛЬСКИЙ СОВЕТ ДЕПУТАТОВ</w:t>
      </w:r>
    </w:p>
    <w:p w:rsidR="00FF5F8B" w:rsidRDefault="00FF5F8B" w:rsidP="00FF5F8B">
      <w:pPr>
        <w:pStyle w:val="20"/>
        <w:framePr w:w="9389" w:h="1039" w:hRule="exact" w:wrap="none" w:vAnchor="page" w:hAnchor="page" w:x="1201" w:y="1347"/>
        <w:shd w:val="clear" w:color="auto" w:fill="auto"/>
        <w:spacing w:after="0"/>
        <w:ind w:right="20"/>
      </w:pPr>
      <w:r>
        <w:rPr>
          <w:rStyle w:val="21"/>
          <w:sz w:val="28"/>
          <w:szCs w:val="28"/>
        </w:rPr>
        <w:t xml:space="preserve"> УЖУРСКИЙ РАЙОН КРАСНОЯРСКИЙ КРАЙ</w:t>
      </w:r>
    </w:p>
    <w:p w:rsidR="00FF5F8B" w:rsidRDefault="00FF5F8B" w:rsidP="00FF5F8B">
      <w:pPr>
        <w:pStyle w:val="10"/>
        <w:framePr w:w="9389" w:h="457" w:hRule="exact" w:wrap="none" w:vAnchor="page" w:hAnchor="page" w:x="1201" w:y="2770"/>
        <w:shd w:val="clear" w:color="auto" w:fill="auto"/>
        <w:spacing w:before="0" w:after="0" w:line="400" w:lineRule="exact"/>
        <w:ind w:right="20"/>
      </w:pPr>
      <w:bookmarkStart w:id="0" w:name="bookmark0"/>
      <w:r>
        <w:t>РЕШЕНИЕ</w:t>
      </w:r>
      <w:bookmarkEnd w:id="0"/>
    </w:p>
    <w:p w:rsidR="00FF5F8B" w:rsidRDefault="00FF5F8B" w:rsidP="00FF5F8B">
      <w:pPr>
        <w:pStyle w:val="3"/>
        <w:framePr w:w="9389" w:h="11596" w:hRule="exact" w:wrap="none" w:vAnchor="page" w:hAnchor="page" w:x="1306" w:y="4456"/>
        <w:numPr>
          <w:ilvl w:val="2"/>
          <w:numId w:val="1"/>
        </w:numPr>
        <w:shd w:val="clear" w:color="auto" w:fill="auto"/>
        <w:tabs>
          <w:tab w:val="left" w:pos="3630"/>
          <w:tab w:val="left" w:pos="8012"/>
        </w:tabs>
        <w:spacing w:before="0" w:after="0" w:line="240" w:lineRule="exact"/>
        <w:rPr>
          <w:sz w:val="28"/>
          <w:szCs w:val="28"/>
        </w:rPr>
      </w:pPr>
      <w:r>
        <w:rPr>
          <w:sz w:val="28"/>
          <w:szCs w:val="28"/>
        </w:rPr>
        <w:tab/>
        <w:t xml:space="preserve">п. </w:t>
      </w:r>
      <w:proofErr w:type="spellStart"/>
      <w:r>
        <w:rPr>
          <w:sz w:val="28"/>
          <w:szCs w:val="28"/>
        </w:rPr>
        <w:t>Златоруновск</w:t>
      </w:r>
      <w:proofErr w:type="spellEnd"/>
      <w:r>
        <w:rPr>
          <w:sz w:val="28"/>
          <w:szCs w:val="28"/>
        </w:rPr>
        <w:t xml:space="preserve">                            № 34-104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</w:p>
    <w:p w:rsidR="00FF5F8B" w:rsidRDefault="00FF5F8B" w:rsidP="00FF5F8B">
      <w:pPr>
        <w:pStyle w:val="3"/>
        <w:framePr w:w="9389" w:h="11596" w:hRule="exact" w:wrap="none" w:vAnchor="page" w:hAnchor="page" w:x="1306" w:y="4456"/>
        <w:shd w:val="clear" w:color="auto" w:fill="auto"/>
        <w:spacing w:before="0" w:after="304" w:line="374" w:lineRule="exact"/>
        <w:ind w:right="20"/>
        <w:rPr>
          <w:sz w:val="28"/>
          <w:szCs w:val="28"/>
        </w:rPr>
      </w:pPr>
    </w:p>
    <w:p w:rsidR="00FF5F8B" w:rsidRDefault="00FF5F8B" w:rsidP="00FF5F8B">
      <w:pPr>
        <w:pStyle w:val="3"/>
        <w:framePr w:w="9389" w:h="11596" w:hRule="exact" w:wrap="none" w:vAnchor="page" w:hAnchor="page" w:x="1306" w:y="4456"/>
        <w:shd w:val="clear" w:color="auto" w:fill="auto"/>
        <w:spacing w:before="0" w:after="304" w:line="374" w:lineRule="exact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 (в ред. решения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сельского Совета депутатов от 08.12.2017 №19-78р, от 14.09.2018 № 22-95р, от 13.09.2019 №30-139р, 22.04.2020 № 34-168р, 10.09.2020 №36-178р, </w:t>
      </w:r>
      <w:r w:rsidR="0030792C">
        <w:rPr>
          <w:sz w:val="28"/>
          <w:szCs w:val="28"/>
        </w:rPr>
        <w:t>24</w:t>
      </w:r>
      <w:r w:rsidR="00D57E43" w:rsidRPr="00D57E43">
        <w:rPr>
          <w:sz w:val="28"/>
          <w:szCs w:val="28"/>
        </w:rPr>
        <w:t>.12.2020 № 3-20</w:t>
      </w:r>
      <w:r w:rsidRPr="00D57E43">
        <w:rPr>
          <w:sz w:val="28"/>
          <w:szCs w:val="28"/>
        </w:rPr>
        <w:t>р)</w:t>
      </w:r>
      <w:r w:rsidR="009A5765">
        <w:rPr>
          <w:sz w:val="28"/>
          <w:szCs w:val="28"/>
        </w:rPr>
        <w:t xml:space="preserve">, </w:t>
      </w:r>
      <w:r w:rsidR="00630190" w:rsidRPr="00630190">
        <w:rPr>
          <w:sz w:val="28"/>
          <w:szCs w:val="28"/>
        </w:rPr>
        <w:t>от 09.06.2021 № 7-45</w:t>
      </w:r>
      <w:r w:rsidR="009A5765" w:rsidRPr="00630190">
        <w:rPr>
          <w:sz w:val="28"/>
          <w:szCs w:val="28"/>
        </w:rPr>
        <w:t>р)</w:t>
      </w:r>
      <w:proofErr w:type="gramEnd"/>
    </w:p>
    <w:p w:rsidR="00FF5F8B" w:rsidRPr="00FF5F8B" w:rsidRDefault="00FF5F8B" w:rsidP="00FF5F8B">
      <w:pPr>
        <w:pStyle w:val="3"/>
        <w:framePr w:w="9389" w:h="11596" w:hRule="exact" w:wrap="none" w:vAnchor="page" w:hAnchor="page" w:x="1306" w:y="4456"/>
        <w:shd w:val="clear" w:color="auto" w:fill="auto"/>
        <w:spacing w:before="0" w:after="0" w:line="374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F5F8B">
        <w:rPr>
          <w:sz w:val="28"/>
          <w:szCs w:val="28"/>
        </w:rPr>
        <w:t xml:space="preserve">В соответствии со статьей  9  Закона  Красноярского края от  30.11.2017 № 4-1155  «О краевом бюджете на 2018 год и плановый период 2019-2020 годов», пунктом 1.3 Решения </w:t>
      </w:r>
      <w:proofErr w:type="spellStart"/>
      <w:r w:rsidRPr="00FF5F8B">
        <w:rPr>
          <w:sz w:val="28"/>
          <w:szCs w:val="28"/>
        </w:rPr>
        <w:t>Златоруновского</w:t>
      </w:r>
      <w:proofErr w:type="spellEnd"/>
      <w:r w:rsidRPr="00FF5F8B">
        <w:rPr>
          <w:sz w:val="28"/>
          <w:szCs w:val="28"/>
        </w:rPr>
        <w:t xml:space="preserve">  сельского Совета депутатов от 08.12.2017  № 19-75р «Об утверждении Положения о системе оплаты труда муниципальных служащих МО </w:t>
      </w:r>
      <w:proofErr w:type="spellStart"/>
      <w:r w:rsidRPr="00FF5F8B">
        <w:rPr>
          <w:sz w:val="28"/>
          <w:szCs w:val="28"/>
        </w:rPr>
        <w:t>Златоруновский</w:t>
      </w:r>
      <w:proofErr w:type="spellEnd"/>
      <w:r w:rsidRPr="00FF5F8B">
        <w:rPr>
          <w:sz w:val="28"/>
          <w:szCs w:val="28"/>
        </w:rPr>
        <w:t xml:space="preserve"> сельсовет», Уставом </w:t>
      </w:r>
      <w:proofErr w:type="spellStart"/>
      <w:r w:rsidRPr="00FF5F8B">
        <w:rPr>
          <w:sz w:val="28"/>
          <w:szCs w:val="28"/>
        </w:rPr>
        <w:t>Златоруновского</w:t>
      </w:r>
      <w:proofErr w:type="spellEnd"/>
      <w:r w:rsidRPr="00FF5F8B">
        <w:rPr>
          <w:sz w:val="28"/>
          <w:szCs w:val="28"/>
        </w:rPr>
        <w:t xml:space="preserve">  сельсовета ПОСТАНОВЛЯЮ:</w:t>
      </w:r>
    </w:p>
    <w:p w:rsidR="00FF5F8B" w:rsidRPr="00FF5F8B" w:rsidRDefault="00FF5F8B" w:rsidP="00FF5F8B">
      <w:pPr>
        <w:pStyle w:val="3"/>
        <w:framePr w:w="9389" w:h="11596" w:hRule="exact" w:wrap="none" w:vAnchor="page" w:hAnchor="page" w:x="1306" w:y="4456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0" w:line="322" w:lineRule="exact"/>
        <w:ind w:left="20" w:right="20" w:firstLine="380"/>
        <w:jc w:val="both"/>
        <w:rPr>
          <w:sz w:val="28"/>
          <w:szCs w:val="28"/>
        </w:rPr>
      </w:pPr>
      <w:proofErr w:type="gramStart"/>
      <w:r w:rsidRPr="00FF5F8B">
        <w:rPr>
          <w:sz w:val="28"/>
          <w:szCs w:val="28"/>
        </w:rPr>
        <w:t>Установить, что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устанавливаются в виде предельного размера фонда оплаты труда депутатов, выборных должностных лиц местного самоуправления, осуществляющих свои полномочия на постоянной основе (далее - выборные должностные лица) и муниципальных служащих (далее - предельный размер фонда оплаты труда).</w:t>
      </w:r>
      <w:proofErr w:type="gramEnd"/>
    </w:p>
    <w:p w:rsidR="00FF5F8B" w:rsidRPr="00FF5F8B" w:rsidRDefault="00FF5F8B" w:rsidP="00FF5F8B">
      <w:pPr>
        <w:pStyle w:val="3"/>
        <w:framePr w:w="9389" w:h="11596" w:hRule="exact" w:wrap="none" w:vAnchor="page" w:hAnchor="page" w:x="1306" w:y="4456"/>
        <w:numPr>
          <w:ilvl w:val="0"/>
          <w:numId w:val="2"/>
        </w:numPr>
        <w:shd w:val="clear" w:color="auto" w:fill="auto"/>
        <w:tabs>
          <w:tab w:val="left" w:pos="750"/>
        </w:tabs>
        <w:spacing w:before="0" w:after="0" w:line="322" w:lineRule="exact"/>
        <w:ind w:left="20" w:right="200" w:firstLine="380"/>
        <w:jc w:val="both"/>
        <w:rPr>
          <w:sz w:val="28"/>
          <w:szCs w:val="28"/>
        </w:rPr>
      </w:pPr>
      <w:r w:rsidRPr="00FF5F8B">
        <w:rPr>
          <w:sz w:val="28"/>
          <w:szCs w:val="28"/>
        </w:rPr>
        <w:t>Утвердить Порядок расчета предельного размера фонда оплаты труда, согласно приложению №1.</w:t>
      </w:r>
    </w:p>
    <w:p w:rsidR="00FF5F8B" w:rsidRPr="00FF5F8B" w:rsidRDefault="00FF5F8B" w:rsidP="00FF5F8B">
      <w:pPr>
        <w:pStyle w:val="3"/>
        <w:framePr w:w="9389" w:h="11596" w:hRule="exact" w:wrap="none" w:vAnchor="page" w:hAnchor="page" w:x="1306" w:y="4456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0" w:line="322" w:lineRule="exact"/>
        <w:ind w:left="20" w:right="20" w:firstLine="380"/>
        <w:jc w:val="both"/>
        <w:rPr>
          <w:sz w:val="28"/>
          <w:szCs w:val="28"/>
        </w:rPr>
      </w:pPr>
      <w:r w:rsidRPr="00FF5F8B">
        <w:rPr>
          <w:sz w:val="28"/>
          <w:szCs w:val="28"/>
        </w:rPr>
        <w:t>Приложение № 2 изложить в новой редакции, правоотношения которого вступают в силу с 01.10.2020 г.</w:t>
      </w:r>
    </w:p>
    <w:p w:rsidR="00FF5F8B" w:rsidRPr="00FF5F8B" w:rsidRDefault="00FF5F8B" w:rsidP="00FF5F8B">
      <w:pPr>
        <w:pStyle w:val="3"/>
        <w:framePr w:w="9389" w:h="11596" w:hRule="exact" w:wrap="none" w:vAnchor="page" w:hAnchor="page" w:x="1306" w:y="4456"/>
        <w:numPr>
          <w:ilvl w:val="0"/>
          <w:numId w:val="2"/>
        </w:numPr>
        <w:shd w:val="clear" w:color="auto" w:fill="auto"/>
        <w:tabs>
          <w:tab w:val="left" w:pos="770"/>
        </w:tabs>
        <w:spacing w:before="0" w:after="0" w:line="322" w:lineRule="exact"/>
        <w:ind w:left="20" w:firstLine="380"/>
        <w:jc w:val="both"/>
        <w:rPr>
          <w:sz w:val="28"/>
          <w:szCs w:val="28"/>
        </w:rPr>
      </w:pPr>
      <w:r w:rsidRPr="00FF5F8B">
        <w:rPr>
          <w:rStyle w:val="a6"/>
          <w:bCs/>
          <w:i w:val="0"/>
          <w:spacing w:val="10"/>
          <w:sz w:val="28"/>
          <w:szCs w:val="28"/>
        </w:rPr>
        <w:t xml:space="preserve">Администрация </w:t>
      </w:r>
      <w:proofErr w:type="spellStart"/>
      <w:r w:rsidRPr="00FF5F8B">
        <w:rPr>
          <w:sz w:val="28"/>
          <w:szCs w:val="28"/>
        </w:rPr>
        <w:t>Златоруновского</w:t>
      </w:r>
      <w:proofErr w:type="spellEnd"/>
      <w:r w:rsidRPr="00FF5F8B">
        <w:rPr>
          <w:sz w:val="28"/>
          <w:szCs w:val="28"/>
        </w:rPr>
        <w:t xml:space="preserve"> сельсовета при формировании</w:t>
      </w:r>
    </w:p>
    <w:p w:rsidR="00FF5F8B" w:rsidRDefault="00FF5F8B" w:rsidP="00FF5F8B">
      <w:pPr>
        <w:widowControl/>
        <w:rPr>
          <w:rFonts w:ascii="Times New Roman" w:eastAsia="Times New Roman" w:hAnsi="Times New Roman" w:cs="Times New Roman"/>
          <w:color w:val="auto"/>
          <w:spacing w:val="9"/>
          <w:sz w:val="28"/>
          <w:szCs w:val="28"/>
        </w:rPr>
        <w:sectPr w:rsidR="00FF5F8B">
          <w:pgSz w:w="11909" w:h="16838"/>
          <w:pgMar w:top="0" w:right="0" w:bottom="0" w:left="0" w:header="0" w:footer="3" w:gutter="0"/>
          <w:cols w:space="720"/>
        </w:sectPr>
      </w:pPr>
    </w:p>
    <w:p w:rsidR="00FF5F8B" w:rsidRDefault="00FF5F8B" w:rsidP="00FF5F8B">
      <w:pPr>
        <w:pStyle w:val="3"/>
        <w:framePr w:w="9326" w:h="2320" w:hRule="exact" w:wrap="none" w:vAnchor="page" w:hAnchor="page" w:x="1311" w:y="1347"/>
        <w:shd w:val="clear" w:color="auto" w:fill="auto"/>
        <w:spacing w:before="0" w:after="0" w:line="322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прогноза расходов местного бюджета на содержание органа местного самоуправления на очередной финансовый год учитывать Порядок расчета предельного размера фонда оплаты труда, утвержденного настоящим решением.</w:t>
      </w:r>
    </w:p>
    <w:p w:rsidR="00FF5F8B" w:rsidRPr="00D57E43" w:rsidRDefault="00FF5F8B" w:rsidP="00FF5F8B">
      <w:pPr>
        <w:pStyle w:val="3"/>
        <w:framePr w:w="9326" w:h="2320" w:hRule="exact" w:wrap="none" w:vAnchor="page" w:hAnchor="page" w:x="1311" w:y="1347"/>
        <w:shd w:val="clear" w:color="auto" w:fill="auto"/>
        <w:spacing w:before="0" w:after="0" w:line="341" w:lineRule="exact"/>
        <w:ind w:left="20" w:right="20" w:firstLine="340"/>
        <w:rPr>
          <w:sz w:val="28"/>
          <w:szCs w:val="28"/>
        </w:rPr>
      </w:pPr>
      <w:r w:rsidRPr="00D57E43">
        <w:rPr>
          <w:sz w:val="28"/>
          <w:szCs w:val="28"/>
        </w:rPr>
        <w:t>5. Решение вступает в силу после их официального опубликования (обнародования)</w:t>
      </w:r>
      <w:proofErr w:type="gramStart"/>
      <w:r w:rsidR="00D57E43" w:rsidRPr="00D57E43">
        <w:rPr>
          <w:sz w:val="28"/>
          <w:szCs w:val="28"/>
        </w:rPr>
        <w:t>.</w:t>
      </w:r>
      <w:proofErr w:type="gramEnd"/>
      <w:r w:rsidR="00D57E43" w:rsidRPr="00D57E43">
        <w:rPr>
          <w:sz w:val="28"/>
          <w:szCs w:val="28"/>
        </w:rPr>
        <w:t xml:space="preserve"> </w:t>
      </w:r>
      <w:r w:rsidR="00630190">
        <w:rPr>
          <w:sz w:val="28"/>
          <w:szCs w:val="28"/>
        </w:rPr>
        <w:t xml:space="preserve"> </w:t>
      </w:r>
      <w:r w:rsidR="00D57E43" w:rsidRPr="00D57E43">
        <w:rPr>
          <w:sz w:val="28"/>
          <w:szCs w:val="28"/>
        </w:rPr>
        <w:t>(</w:t>
      </w:r>
      <w:proofErr w:type="gramStart"/>
      <w:r w:rsidRPr="00D57E43">
        <w:rPr>
          <w:sz w:val="28"/>
          <w:szCs w:val="28"/>
        </w:rPr>
        <w:t>в</w:t>
      </w:r>
      <w:proofErr w:type="gramEnd"/>
      <w:r w:rsidRPr="00D57E43">
        <w:rPr>
          <w:sz w:val="28"/>
          <w:szCs w:val="28"/>
        </w:rPr>
        <w:t xml:space="preserve"> редакции решения </w:t>
      </w:r>
      <w:proofErr w:type="spellStart"/>
      <w:r w:rsidRPr="00D57E43">
        <w:rPr>
          <w:sz w:val="28"/>
          <w:szCs w:val="28"/>
        </w:rPr>
        <w:t>Златоруновского</w:t>
      </w:r>
      <w:proofErr w:type="spellEnd"/>
      <w:r w:rsidRPr="00D57E43">
        <w:rPr>
          <w:sz w:val="28"/>
          <w:szCs w:val="28"/>
        </w:rPr>
        <w:t xml:space="preserve"> сел</w:t>
      </w:r>
      <w:r w:rsidR="0030792C">
        <w:rPr>
          <w:sz w:val="28"/>
          <w:szCs w:val="28"/>
        </w:rPr>
        <w:t>ьского Совета депутатов от 24</w:t>
      </w:r>
      <w:r w:rsidRPr="00D57E43">
        <w:rPr>
          <w:sz w:val="28"/>
          <w:szCs w:val="28"/>
        </w:rPr>
        <w:t>.12</w:t>
      </w:r>
      <w:r w:rsidR="00D57E43" w:rsidRPr="00D57E43">
        <w:rPr>
          <w:sz w:val="28"/>
          <w:szCs w:val="28"/>
        </w:rPr>
        <w:t>.2020 № 3-20</w:t>
      </w:r>
      <w:r w:rsidRPr="00D57E43">
        <w:rPr>
          <w:sz w:val="28"/>
          <w:szCs w:val="28"/>
        </w:rPr>
        <w:t>р)</w:t>
      </w:r>
    </w:p>
    <w:p w:rsidR="00FF5F8B" w:rsidRDefault="00FF5F8B" w:rsidP="00FF5F8B">
      <w:pPr>
        <w:pStyle w:val="3"/>
        <w:framePr w:h="496" w:hRule="exact" w:wrap="none" w:vAnchor="page" w:hAnchor="page" w:x="1172" w:y="4160"/>
        <w:shd w:val="clear" w:color="auto" w:fill="auto"/>
        <w:spacing w:before="0"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FF5F8B" w:rsidRDefault="00FF5F8B" w:rsidP="00FF5F8B">
      <w:pPr>
        <w:pStyle w:val="3"/>
        <w:framePr w:h="496" w:hRule="exact" w:wrap="none" w:vAnchor="page" w:hAnchor="page" w:x="1172" w:y="4160"/>
        <w:shd w:val="clear" w:color="auto" w:fill="auto"/>
        <w:spacing w:before="0" w:after="0" w:line="240" w:lineRule="exact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FF5F8B" w:rsidRDefault="002D60D6" w:rsidP="00FF5F8B">
      <w:pPr>
        <w:pStyle w:val="3"/>
        <w:framePr w:wrap="none" w:vAnchor="page" w:hAnchor="page" w:x="1239" w:y="4861"/>
        <w:shd w:val="clear" w:color="auto" w:fill="auto"/>
        <w:spacing w:before="0" w:after="0"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F5F8B">
        <w:rPr>
          <w:sz w:val="28"/>
          <w:szCs w:val="28"/>
        </w:rPr>
        <w:t xml:space="preserve"> сельсовета</w:t>
      </w:r>
    </w:p>
    <w:p w:rsidR="00FF5F8B" w:rsidRDefault="00FF5F8B" w:rsidP="00FF5F8B">
      <w:pPr>
        <w:pStyle w:val="3"/>
        <w:framePr w:wrap="none" w:vAnchor="page" w:hAnchor="page" w:x="7359" w:y="4093"/>
        <w:shd w:val="clear" w:color="auto" w:fill="auto"/>
        <w:tabs>
          <w:tab w:val="left" w:pos="1003"/>
        </w:tabs>
        <w:spacing w:before="0" w:after="0" w:line="240" w:lineRule="exact"/>
        <w:rPr>
          <w:sz w:val="28"/>
          <w:szCs w:val="28"/>
        </w:rPr>
      </w:pPr>
      <w:r>
        <w:rPr>
          <w:rStyle w:val="a7"/>
          <w:sz w:val="28"/>
          <w:szCs w:val="28"/>
        </w:rPr>
        <w:tab/>
      </w:r>
      <w:r>
        <w:rPr>
          <w:sz w:val="28"/>
          <w:szCs w:val="28"/>
        </w:rPr>
        <w:t xml:space="preserve">Е А </w:t>
      </w:r>
      <w:proofErr w:type="spellStart"/>
      <w:r>
        <w:rPr>
          <w:sz w:val="28"/>
          <w:szCs w:val="28"/>
        </w:rPr>
        <w:t>Милованова</w:t>
      </w:r>
      <w:proofErr w:type="spellEnd"/>
    </w:p>
    <w:p w:rsidR="00FF5F8B" w:rsidRDefault="002D60D6" w:rsidP="00FF5F8B">
      <w:pPr>
        <w:pStyle w:val="3"/>
        <w:framePr w:wrap="none" w:vAnchor="page" w:hAnchor="page" w:x="7351" w:y="4851"/>
        <w:shd w:val="clear" w:color="auto" w:fill="auto"/>
        <w:spacing w:before="0" w:after="0" w:line="240" w:lineRule="exact"/>
        <w:ind w:left="1000"/>
        <w:rPr>
          <w:sz w:val="28"/>
          <w:szCs w:val="28"/>
        </w:rPr>
      </w:pPr>
      <w:r>
        <w:rPr>
          <w:sz w:val="28"/>
          <w:szCs w:val="28"/>
        </w:rPr>
        <w:t>Д.В.Минин</w:t>
      </w:r>
    </w:p>
    <w:p w:rsidR="00FF5F8B" w:rsidRDefault="00FF5F8B" w:rsidP="00FF5F8B">
      <w:pPr>
        <w:widowControl/>
        <w:rPr>
          <w:sz w:val="28"/>
          <w:szCs w:val="28"/>
        </w:rPr>
        <w:sectPr w:rsidR="00FF5F8B">
          <w:pgSz w:w="11909" w:h="16838"/>
          <w:pgMar w:top="0" w:right="0" w:bottom="0" w:left="0" w:header="0" w:footer="3" w:gutter="0"/>
          <w:cols w:space="720"/>
        </w:sectPr>
      </w:pPr>
    </w:p>
    <w:p w:rsidR="00FF5F8B" w:rsidRDefault="00FF5F8B" w:rsidP="008C68B9">
      <w:pPr>
        <w:pStyle w:val="40"/>
        <w:framePr w:w="9749" w:h="8671" w:hRule="exact" w:wrap="none" w:vAnchor="page" w:hAnchor="page" w:x="1126" w:y="916"/>
        <w:shd w:val="clear" w:color="auto" w:fill="auto"/>
        <w:spacing w:after="435"/>
        <w:ind w:left="6140" w:right="400"/>
      </w:pPr>
      <w:r>
        <w:lastRenderedPageBreak/>
        <w:t>Приложение № 1 к решению №1</w:t>
      </w:r>
      <w:r>
        <w:br/>
      </w:r>
      <w:proofErr w:type="spellStart"/>
      <w:r>
        <w:t>Златоруновского</w:t>
      </w:r>
      <w:proofErr w:type="spellEnd"/>
      <w:r>
        <w:t xml:space="preserve"> сельского Совета</w:t>
      </w:r>
      <w:r>
        <w:br/>
        <w:t>Депутатов от 16.10.2012 г. № 34-104р</w:t>
      </w:r>
    </w:p>
    <w:p w:rsidR="00FF5F8B" w:rsidRDefault="00FF5F8B" w:rsidP="008C68B9">
      <w:pPr>
        <w:pStyle w:val="3"/>
        <w:framePr w:w="9749" w:h="8671" w:hRule="exact" w:wrap="none" w:vAnchor="page" w:hAnchor="page" w:x="1126" w:y="916"/>
        <w:shd w:val="clear" w:color="auto" w:fill="auto"/>
        <w:spacing w:before="0" w:after="0" w:line="240" w:lineRule="exact"/>
        <w:ind w:left="340" w:right="360"/>
        <w:jc w:val="center"/>
      </w:pPr>
      <w:r>
        <w:t>ПОРЯДОК</w:t>
      </w:r>
    </w:p>
    <w:p w:rsidR="00FF5F8B" w:rsidRDefault="00FF5F8B" w:rsidP="008C68B9">
      <w:pPr>
        <w:pStyle w:val="3"/>
        <w:framePr w:w="9749" w:h="8671" w:hRule="exact" w:wrap="none" w:vAnchor="page" w:hAnchor="page" w:x="1126" w:y="916"/>
        <w:shd w:val="clear" w:color="auto" w:fill="auto"/>
        <w:spacing w:before="0" w:after="0" w:line="240" w:lineRule="exact"/>
        <w:ind w:left="340" w:right="360"/>
        <w:jc w:val="center"/>
      </w:pPr>
      <w:r>
        <w:t>РАСЧЕТА ПРЕДЕЛЬНОГО РАЗМЕРА ФОНДА ОПЛАТЫ ТРУДА</w:t>
      </w:r>
    </w:p>
    <w:p w:rsidR="008C68B9" w:rsidRDefault="008C68B9" w:rsidP="008C68B9">
      <w:pPr>
        <w:pStyle w:val="3"/>
        <w:framePr w:w="9749" w:h="8671" w:hRule="exact" w:wrap="none" w:vAnchor="page" w:hAnchor="page" w:x="1126" w:y="916"/>
        <w:shd w:val="clear" w:color="auto" w:fill="auto"/>
        <w:spacing w:before="0" w:after="0" w:line="240" w:lineRule="exact"/>
        <w:ind w:left="340" w:right="360"/>
        <w:jc w:val="center"/>
      </w:pPr>
    </w:p>
    <w:p w:rsidR="00FF5F8B" w:rsidRPr="00630190" w:rsidRDefault="00FF5F8B" w:rsidP="008C68B9">
      <w:pPr>
        <w:pStyle w:val="3"/>
        <w:framePr w:w="9749" w:h="8671" w:hRule="exact" w:wrap="none" w:vAnchor="page" w:hAnchor="page" w:x="1126" w:y="916"/>
        <w:numPr>
          <w:ilvl w:val="0"/>
          <w:numId w:val="3"/>
        </w:numPr>
        <w:shd w:val="clear" w:color="auto" w:fill="auto"/>
        <w:tabs>
          <w:tab w:val="left" w:pos="750"/>
        </w:tabs>
        <w:spacing w:before="0" w:after="0" w:line="240" w:lineRule="auto"/>
        <w:ind w:left="40" w:right="400" w:firstLine="360"/>
        <w:jc w:val="both"/>
      </w:pPr>
      <w:r>
        <w:t xml:space="preserve">Расчет предельного размера оплаты труда выборных должностных лиц и муниципальных служащих  </w:t>
      </w:r>
      <w:proofErr w:type="spellStart"/>
      <w:r>
        <w:t>Златоруновского</w:t>
      </w:r>
      <w:proofErr w:type="spellEnd"/>
      <w:r>
        <w:t xml:space="preserve"> сельсовета осуществляется по VIII группе, согласно закону края, </w:t>
      </w:r>
      <w:r w:rsidRPr="00630190">
        <w:t>устанавливающему предельные нормативы размеров оплаты труда муниципальных служащих</w:t>
      </w:r>
      <w:proofErr w:type="gramStart"/>
      <w:r w:rsidRPr="00630190">
        <w:t>.</w:t>
      </w:r>
      <w:proofErr w:type="gramEnd"/>
      <w:r w:rsidR="009A5765" w:rsidRPr="00630190">
        <w:t xml:space="preserve"> </w:t>
      </w:r>
      <w:r w:rsidR="008C68B9" w:rsidRPr="00630190">
        <w:t>(</w:t>
      </w:r>
      <w:proofErr w:type="gramStart"/>
      <w:r w:rsidR="008C68B9" w:rsidRPr="00630190">
        <w:t>в</w:t>
      </w:r>
      <w:proofErr w:type="gramEnd"/>
      <w:r w:rsidR="008C68B9" w:rsidRPr="00630190">
        <w:t xml:space="preserve"> ред. решения </w:t>
      </w:r>
      <w:proofErr w:type="spellStart"/>
      <w:r w:rsidR="008C68B9" w:rsidRPr="00630190">
        <w:t>Златоруновского</w:t>
      </w:r>
      <w:proofErr w:type="spellEnd"/>
      <w:r w:rsidR="008C68B9" w:rsidRPr="00630190">
        <w:t xml:space="preserve"> </w:t>
      </w:r>
      <w:r w:rsidR="00630190" w:rsidRPr="00630190">
        <w:t>сельского Совета депутатов от 09.06.2021 № 7-45р</w:t>
      </w:r>
      <w:r w:rsidR="008C68B9" w:rsidRPr="00630190">
        <w:t>р).</w:t>
      </w:r>
    </w:p>
    <w:p w:rsidR="008C68B9" w:rsidRPr="00630190" w:rsidRDefault="008C68B9" w:rsidP="008C68B9">
      <w:pPr>
        <w:pStyle w:val="3"/>
        <w:framePr w:w="9749" w:h="8671" w:hRule="exact" w:wrap="none" w:vAnchor="page" w:hAnchor="page" w:x="1126" w:y="916"/>
        <w:numPr>
          <w:ilvl w:val="0"/>
          <w:numId w:val="3"/>
        </w:numPr>
        <w:shd w:val="clear" w:color="auto" w:fill="auto"/>
        <w:tabs>
          <w:tab w:val="left" w:pos="750"/>
        </w:tabs>
        <w:spacing w:before="0" w:after="0" w:line="240" w:lineRule="auto"/>
        <w:ind w:left="40" w:right="400" w:firstLine="360"/>
        <w:jc w:val="both"/>
      </w:pPr>
      <w:proofErr w:type="gramStart"/>
      <w:r w:rsidRPr="00630190">
        <w:t xml:space="preserve">Предельный размер фонда оплаты труда главы </w:t>
      </w:r>
      <w:proofErr w:type="spellStart"/>
      <w:r w:rsidRPr="00630190">
        <w:t>Златоруновского</w:t>
      </w:r>
      <w:proofErr w:type="spellEnd"/>
      <w:r w:rsidRPr="00630190">
        <w:t xml:space="preserve"> сельсовета состоит из предельного размера фонда оплаты труда главы муниципального образования, который формируется из расчета 12-кратного среднемесячного предельного размера денежного вознаграждения и 12-кратного среднемесячного предельного размера денежного  поощрения главы муниципального образования с учетом средств на </w:t>
      </w:r>
      <w:proofErr w:type="spellStart"/>
      <w:r w:rsidRPr="00630190">
        <w:t>вплату</w:t>
      </w:r>
      <w:proofErr w:type="spellEnd"/>
      <w:r w:rsidRPr="00630190">
        <w:t xml:space="preserve"> районного коэффициента, процентной надбавки к заработной плате за стаж работы в района Крайнего Севера, в приравненных к</w:t>
      </w:r>
      <w:proofErr w:type="gramEnd"/>
      <w:r w:rsidRPr="00630190">
        <w:t xml:space="preserve"> ним местностях и иных местностях края с особыми климатическими условиями</w:t>
      </w:r>
      <w:proofErr w:type="gramStart"/>
      <w:r w:rsidRPr="00630190">
        <w:t>.</w:t>
      </w:r>
      <w:proofErr w:type="gramEnd"/>
      <w:r w:rsidRPr="00630190">
        <w:t xml:space="preserve"> (</w:t>
      </w:r>
      <w:proofErr w:type="gramStart"/>
      <w:r w:rsidRPr="00630190">
        <w:t>в</w:t>
      </w:r>
      <w:proofErr w:type="gramEnd"/>
      <w:r w:rsidRPr="00630190">
        <w:t xml:space="preserve"> ред. решения </w:t>
      </w:r>
      <w:proofErr w:type="spellStart"/>
      <w:r w:rsidRPr="00630190">
        <w:t>Златоруновского</w:t>
      </w:r>
      <w:proofErr w:type="spellEnd"/>
      <w:r w:rsidRPr="00630190">
        <w:t xml:space="preserve"> </w:t>
      </w:r>
      <w:r w:rsidR="00630190" w:rsidRPr="00630190">
        <w:t>сельского Совета депутатов от 09.06.2021 № 7-45</w:t>
      </w:r>
      <w:r w:rsidRPr="00630190">
        <w:t>р)</w:t>
      </w:r>
    </w:p>
    <w:p w:rsidR="00FF5F8B" w:rsidRPr="00630190" w:rsidRDefault="00FF5F8B" w:rsidP="008C68B9">
      <w:pPr>
        <w:pStyle w:val="3"/>
        <w:framePr w:w="9749" w:h="8671" w:hRule="exact" w:wrap="none" w:vAnchor="page" w:hAnchor="page" w:x="1126" w:y="916"/>
        <w:numPr>
          <w:ilvl w:val="0"/>
          <w:numId w:val="3"/>
        </w:numPr>
        <w:shd w:val="clear" w:color="auto" w:fill="auto"/>
        <w:tabs>
          <w:tab w:val="left" w:pos="750"/>
        </w:tabs>
        <w:spacing w:before="0" w:after="0" w:line="240" w:lineRule="auto"/>
        <w:ind w:left="40" w:right="400" w:firstLine="360"/>
        <w:jc w:val="both"/>
      </w:pPr>
      <w:r w:rsidRPr="00630190">
        <w:t xml:space="preserve">Предельный размер фонда оплаты труда (за исключением главы </w:t>
      </w:r>
      <w:proofErr w:type="spellStart"/>
      <w:r w:rsidR="008C68B9" w:rsidRPr="00630190">
        <w:t>Златоруновского</w:t>
      </w:r>
      <w:proofErr w:type="spellEnd"/>
      <w:r w:rsidR="008C68B9" w:rsidRPr="00630190">
        <w:t xml:space="preserve"> сельсовета), </w:t>
      </w:r>
      <w:r w:rsidRPr="00630190">
        <w:t xml:space="preserve"> формируется из расчета среднемесячного ба</w:t>
      </w:r>
      <w:r w:rsidR="008C68B9" w:rsidRPr="00630190">
        <w:t xml:space="preserve">зового должностного </w:t>
      </w:r>
      <w:r w:rsidRPr="00630190">
        <w:t>оклада и количества должностных окладов, предусматриваемых при расчете предельного размера фонда оплаты труда с учетом средств на выплату районного коэффициента, процентн</w:t>
      </w:r>
      <w:r w:rsidR="008C68B9" w:rsidRPr="00630190">
        <w:t>ой надбавки к заработной плате з</w:t>
      </w:r>
      <w:r w:rsidRPr="00630190">
        <w:t>а стаж работы в районах Крайнего Севера, в приравненных к ним местностях края с особыми климатическими условиями</w:t>
      </w:r>
      <w:proofErr w:type="gramStart"/>
      <w:r w:rsidRPr="00630190">
        <w:t>.</w:t>
      </w:r>
      <w:proofErr w:type="gramEnd"/>
      <w:r w:rsidR="008C68B9" w:rsidRPr="00630190">
        <w:t xml:space="preserve"> (</w:t>
      </w:r>
      <w:proofErr w:type="gramStart"/>
      <w:r w:rsidR="008C68B9" w:rsidRPr="00630190">
        <w:t>в</w:t>
      </w:r>
      <w:proofErr w:type="gramEnd"/>
      <w:r w:rsidR="008C68B9" w:rsidRPr="00630190">
        <w:t xml:space="preserve"> ред. решения </w:t>
      </w:r>
      <w:proofErr w:type="spellStart"/>
      <w:r w:rsidR="008C68B9" w:rsidRPr="00630190">
        <w:t>Златоруновского</w:t>
      </w:r>
      <w:proofErr w:type="spellEnd"/>
      <w:r w:rsidR="008C68B9" w:rsidRPr="00630190">
        <w:t xml:space="preserve"> </w:t>
      </w:r>
      <w:r w:rsidR="00630190">
        <w:t>сельского Совета депутатов от 09</w:t>
      </w:r>
      <w:r w:rsidR="008C68B9" w:rsidRPr="00630190">
        <w:t>.0</w:t>
      </w:r>
      <w:r w:rsidR="00630190">
        <w:t>6.2021 № 7-45</w:t>
      </w:r>
      <w:r w:rsidR="008C68B9" w:rsidRPr="00630190">
        <w:t>р)</w:t>
      </w:r>
    </w:p>
    <w:p w:rsidR="002D60D6" w:rsidRPr="00630190" w:rsidRDefault="002D60D6" w:rsidP="002D60D6">
      <w:pPr>
        <w:pStyle w:val="3"/>
        <w:framePr w:w="9749" w:h="8671" w:hRule="exact" w:wrap="none" w:vAnchor="page" w:hAnchor="page" w:x="1126" w:y="916"/>
        <w:shd w:val="clear" w:color="auto" w:fill="auto"/>
        <w:tabs>
          <w:tab w:val="left" w:pos="750"/>
        </w:tabs>
        <w:spacing w:before="0" w:after="0" w:line="240" w:lineRule="auto"/>
        <w:ind w:left="400" w:right="400"/>
        <w:jc w:val="both"/>
      </w:pPr>
    </w:p>
    <w:p w:rsidR="008C68B9" w:rsidRPr="00630190" w:rsidRDefault="00630190" w:rsidP="002D60D6">
      <w:pPr>
        <w:pStyle w:val="3"/>
        <w:framePr w:w="9749" w:h="8671" w:hRule="exact" w:wrap="none" w:vAnchor="page" w:hAnchor="page" w:x="1126" w:y="916"/>
        <w:shd w:val="clear" w:color="auto" w:fill="auto"/>
        <w:tabs>
          <w:tab w:val="left" w:pos="750"/>
        </w:tabs>
        <w:spacing w:before="0" w:after="0" w:line="240" w:lineRule="auto"/>
        <w:ind w:left="400" w:right="400"/>
        <w:jc w:val="both"/>
      </w:pPr>
      <w:r>
        <w:t xml:space="preserve"> 4</w:t>
      </w:r>
      <w:r w:rsidR="00FF5F8B" w:rsidRPr="00630190">
        <w:t>. При</w:t>
      </w:r>
      <w:r w:rsidR="008C68B9" w:rsidRPr="00630190">
        <w:t xml:space="preserve"> расчете размера фонда оплаты (</w:t>
      </w:r>
      <w:r w:rsidR="00FF5F8B" w:rsidRPr="00630190">
        <w:t xml:space="preserve">кроме главы </w:t>
      </w:r>
      <w:proofErr w:type="spellStart"/>
      <w:r w:rsidR="008C68B9" w:rsidRPr="00630190">
        <w:t>Златоруновского</w:t>
      </w:r>
      <w:proofErr w:type="spellEnd"/>
      <w:r w:rsidR="008C68B9" w:rsidRPr="00630190">
        <w:t xml:space="preserve"> сельсовета)</w:t>
      </w:r>
      <w:r w:rsidR="00FF5F8B" w:rsidRPr="00630190">
        <w:t xml:space="preserve"> </w:t>
      </w:r>
      <w:r w:rsidR="00FF5F8B" w:rsidRPr="00630190">
        <w:rPr>
          <w:rStyle w:val="11"/>
          <w:color w:val="auto"/>
        </w:rPr>
        <w:t xml:space="preserve">учитываются следующие средства для выплаты </w:t>
      </w:r>
      <w:proofErr w:type="gramStart"/>
      <w:r w:rsidR="00FF5F8B" w:rsidRPr="00630190">
        <w:rPr>
          <w:rStyle w:val="11"/>
          <w:color w:val="auto"/>
        </w:rPr>
        <w:t xml:space="preserve">( </w:t>
      </w:r>
      <w:proofErr w:type="gramEnd"/>
      <w:r w:rsidR="00FF5F8B" w:rsidRPr="00630190">
        <w:rPr>
          <w:rStyle w:val="11"/>
          <w:color w:val="auto"/>
        </w:rPr>
        <w:t>в расчете на год):</w:t>
      </w:r>
      <w:r w:rsidR="008C68B9" w:rsidRPr="00630190">
        <w:rPr>
          <w:rStyle w:val="11"/>
          <w:color w:val="auto"/>
        </w:rPr>
        <w:t xml:space="preserve"> </w:t>
      </w:r>
      <w:r w:rsidR="008C68B9" w:rsidRPr="00630190">
        <w:t xml:space="preserve">(в ред. решения </w:t>
      </w:r>
      <w:proofErr w:type="spellStart"/>
      <w:r w:rsidR="008C68B9" w:rsidRPr="00630190">
        <w:t>Златоруновского</w:t>
      </w:r>
      <w:proofErr w:type="spellEnd"/>
      <w:r w:rsidR="008C68B9" w:rsidRPr="00630190">
        <w:t xml:space="preserve"> сельского Совета депутатов от </w:t>
      </w:r>
      <w:r w:rsidRPr="00630190">
        <w:t>09.06.2021 №7-45</w:t>
      </w:r>
      <w:r w:rsidR="008C68B9" w:rsidRPr="00630190">
        <w:t>р)</w:t>
      </w:r>
    </w:p>
    <w:p w:rsidR="00FF5F8B" w:rsidRDefault="00FF5F8B" w:rsidP="008C68B9">
      <w:pPr>
        <w:pStyle w:val="3"/>
        <w:framePr w:w="9749" w:h="8671" w:hRule="exact" w:wrap="none" w:vAnchor="page" w:hAnchor="page" w:x="1126" w:y="916"/>
        <w:shd w:val="clear" w:color="auto" w:fill="auto"/>
        <w:tabs>
          <w:tab w:val="left" w:leader="underscore" w:pos="9395"/>
        </w:tabs>
        <w:spacing w:before="0" w:after="0" w:line="322" w:lineRule="exact"/>
        <w:ind w:left="40" w:right="400" w:firstLine="180"/>
        <w:jc w:val="both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155"/>
        <w:gridCol w:w="4320"/>
      </w:tblGrid>
      <w:tr w:rsidR="00FF5F8B" w:rsidTr="00FF5F8B">
        <w:trPr>
          <w:trHeight w:hRule="exact" w:val="1306"/>
        </w:trPr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5F8B" w:rsidRDefault="00FF5F8B">
            <w:pPr>
              <w:pStyle w:val="3"/>
              <w:framePr w:w="9475" w:h="5573" w:hRule="exact" w:wrap="none" w:vAnchor="page" w:hAnchor="page" w:x="1088" w:y="10043"/>
              <w:shd w:val="clear" w:color="auto" w:fill="auto"/>
              <w:spacing w:before="0" w:after="1740" w:line="240" w:lineRule="exact"/>
              <w:ind w:left="120"/>
            </w:pPr>
            <w:r>
              <w:rPr>
                <w:rStyle w:val="22"/>
              </w:rPr>
              <w:t>Составляющие фонда оплаты труда</w:t>
            </w:r>
          </w:p>
          <w:p w:rsidR="00FF5F8B" w:rsidRDefault="00FF5F8B">
            <w:pPr>
              <w:pStyle w:val="3"/>
              <w:framePr w:w="9475" w:h="5573" w:hRule="exact" w:wrap="none" w:vAnchor="page" w:hAnchor="page" w:x="1088" w:y="10043"/>
              <w:shd w:val="clear" w:color="auto" w:fill="auto"/>
              <w:spacing w:before="1740" w:after="1260" w:line="80" w:lineRule="exact"/>
              <w:ind w:left="4760"/>
            </w:pPr>
            <w:r>
              <w:rPr>
                <w:rStyle w:val="a6"/>
                <w:i w:val="0"/>
                <w:iCs w:val="0"/>
                <w:spacing w:val="6"/>
              </w:rPr>
              <w:t>•-</w:t>
            </w:r>
          </w:p>
          <w:p w:rsidR="00FF5F8B" w:rsidRDefault="00FF5F8B">
            <w:pPr>
              <w:pStyle w:val="3"/>
              <w:framePr w:w="9475" w:h="5573" w:hRule="exact" w:wrap="none" w:vAnchor="page" w:hAnchor="page" w:x="1088" w:y="10043"/>
              <w:shd w:val="clear" w:color="auto" w:fill="auto"/>
              <w:spacing w:before="1260" w:after="0" w:line="80" w:lineRule="exact"/>
              <w:ind w:left="1060"/>
            </w:pPr>
            <w:r>
              <w:rPr>
                <w:rStyle w:val="a6"/>
                <w:i w:val="0"/>
                <w:iCs w:val="0"/>
                <w:spacing w:val="6"/>
              </w:rPr>
              <w:t>• ,\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F5F8B" w:rsidRDefault="00FF5F8B">
            <w:pPr>
              <w:pStyle w:val="3"/>
              <w:framePr w:w="9475" w:h="5573" w:hRule="exact" w:wrap="none" w:vAnchor="page" w:hAnchor="page" w:x="1088" w:y="10043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2"/>
              </w:rPr>
              <w:t>Количество должностных окладов, предусматриваемых при расчете предельного размера фонда оплаты труда</w:t>
            </w:r>
          </w:p>
        </w:tc>
      </w:tr>
    </w:tbl>
    <w:tbl>
      <w:tblPr>
        <w:tblOverlap w:val="never"/>
        <w:tblW w:w="0" w:type="auto"/>
        <w:tblInd w:w="50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0"/>
      </w:tblGrid>
      <w:tr w:rsidR="0030792C" w:rsidTr="0030792C">
        <w:trPr>
          <w:trHeight w:val="1187"/>
        </w:trPr>
        <w:tc>
          <w:tcPr>
            <w:tcW w:w="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0792C" w:rsidRDefault="0030792C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9"/>
              </w:rPr>
            </w:pPr>
          </w:p>
        </w:tc>
      </w:tr>
      <w:tr w:rsidR="0030792C" w:rsidTr="0030792C">
        <w:trPr>
          <w:trHeight w:val="276"/>
        </w:trPr>
        <w:tc>
          <w:tcPr>
            <w:tcW w:w="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0792C" w:rsidRDefault="0030792C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9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155"/>
        <w:gridCol w:w="4320"/>
      </w:tblGrid>
      <w:tr w:rsidR="00FF5F8B" w:rsidTr="00FF5F8B">
        <w:trPr>
          <w:trHeight w:hRule="exact" w:val="336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5F8B" w:rsidRDefault="00FF5F8B">
            <w:pPr>
              <w:pStyle w:val="3"/>
              <w:framePr w:w="9475" w:h="5573" w:hRule="exact" w:wrap="none" w:vAnchor="page" w:hAnchor="page" w:x="1088" w:y="10043"/>
              <w:shd w:val="clear" w:color="auto" w:fill="auto"/>
              <w:spacing w:before="0" w:after="0" w:line="240" w:lineRule="exact"/>
              <w:ind w:left="120"/>
            </w:pPr>
            <w:r>
              <w:rPr>
                <w:rStyle w:val="22"/>
              </w:rPr>
              <w:t>ДОЛЖНОСТНОЙ ОКЛАД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F5F8B" w:rsidRDefault="00FF5F8B">
            <w:pPr>
              <w:pStyle w:val="3"/>
              <w:framePr w:w="9475" w:h="5573" w:hRule="exact" w:wrap="none" w:vAnchor="page" w:hAnchor="page" w:x="1088" w:y="10043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12</w:t>
            </w:r>
          </w:p>
        </w:tc>
      </w:tr>
      <w:tr w:rsidR="00FF5F8B" w:rsidTr="00FF5F8B">
        <w:trPr>
          <w:trHeight w:hRule="exact" w:val="326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5F8B" w:rsidRDefault="00FF5F8B">
            <w:pPr>
              <w:pStyle w:val="3"/>
              <w:framePr w:w="9475" w:h="5573" w:hRule="exact" w:wrap="none" w:vAnchor="page" w:hAnchor="page" w:x="1088" w:y="10043"/>
              <w:shd w:val="clear" w:color="auto" w:fill="auto"/>
              <w:spacing w:before="0" w:after="0" w:line="240" w:lineRule="exact"/>
              <w:ind w:left="120"/>
            </w:pPr>
            <w:r>
              <w:rPr>
                <w:rStyle w:val="22"/>
              </w:rPr>
              <w:t>Ежемесячная надбавка за классный чин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F5F8B" w:rsidRDefault="00FF5F8B">
            <w:pPr>
              <w:pStyle w:val="3"/>
              <w:framePr w:w="9475" w:h="5573" w:hRule="exact" w:wrap="none" w:vAnchor="page" w:hAnchor="page" w:x="1088" w:y="10043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4</w:t>
            </w:r>
          </w:p>
        </w:tc>
      </w:tr>
      <w:tr w:rsidR="00FF5F8B" w:rsidTr="00FF5F8B">
        <w:trPr>
          <w:trHeight w:hRule="exact" w:val="653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5F8B" w:rsidRDefault="00FF5F8B">
            <w:pPr>
              <w:pStyle w:val="3"/>
              <w:framePr w:w="9475" w:h="5573" w:hRule="exact" w:wrap="none" w:vAnchor="page" w:hAnchor="page" w:x="1088" w:y="10043"/>
              <w:shd w:val="clear" w:color="auto" w:fill="auto"/>
              <w:spacing w:before="0" w:after="0" w:line="322" w:lineRule="exact"/>
              <w:ind w:left="120"/>
            </w:pPr>
            <w:r>
              <w:rPr>
                <w:rStyle w:val="22"/>
              </w:rPr>
              <w:t>Ежемесячная надбавка за особые условия муниципальной службы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F5F8B" w:rsidRDefault="00FF5F8B">
            <w:pPr>
              <w:pStyle w:val="3"/>
              <w:framePr w:w="9475" w:h="5573" w:hRule="exact" w:wrap="none" w:vAnchor="page" w:hAnchor="page" w:x="1088" w:y="10043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6</w:t>
            </w:r>
          </w:p>
        </w:tc>
      </w:tr>
      <w:tr w:rsidR="00FF5F8B" w:rsidTr="00FF5F8B">
        <w:trPr>
          <w:trHeight w:hRule="exact" w:val="331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5F8B" w:rsidRDefault="00FF5F8B">
            <w:pPr>
              <w:pStyle w:val="3"/>
              <w:framePr w:w="9475" w:h="5573" w:hRule="exact" w:wrap="none" w:vAnchor="page" w:hAnchor="page" w:x="1088" w:y="10043"/>
              <w:shd w:val="clear" w:color="auto" w:fill="auto"/>
              <w:spacing w:before="0" w:after="0" w:line="240" w:lineRule="exact"/>
              <w:ind w:left="120"/>
            </w:pPr>
            <w:r>
              <w:rPr>
                <w:rStyle w:val="22"/>
              </w:rPr>
              <w:t>Ежемесячная надбавка за выслугу лет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F5F8B" w:rsidRDefault="00FF5F8B">
            <w:pPr>
              <w:pStyle w:val="3"/>
              <w:framePr w:w="9475" w:h="5573" w:hRule="exact" w:wrap="none" w:vAnchor="page" w:hAnchor="page" w:x="1088" w:y="10043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3</w:t>
            </w:r>
          </w:p>
        </w:tc>
      </w:tr>
      <w:tr w:rsidR="00FF5F8B" w:rsidTr="00FF5F8B">
        <w:trPr>
          <w:trHeight w:hRule="exact" w:val="350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F8B" w:rsidRDefault="00FF5F8B">
            <w:pPr>
              <w:pStyle w:val="3"/>
              <w:framePr w:w="9475" w:h="5573" w:hRule="exact" w:wrap="none" w:vAnchor="page" w:hAnchor="page" w:x="1088" w:y="10043"/>
              <w:shd w:val="clear" w:color="auto" w:fill="auto"/>
              <w:spacing w:before="0" w:after="0" w:line="240" w:lineRule="exact"/>
              <w:ind w:left="120"/>
            </w:pPr>
            <w:r>
              <w:rPr>
                <w:rStyle w:val="22"/>
              </w:rPr>
              <w:t>Ежемесячное денежное поощрение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F8B" w:rsidRDefault="00FF5F8B">
            <w:pPr>
              <w:pStyle w:val="3"/>
              <w:framePr w:w="9475" w:h="5573" w:hRule="exact" w:wrap="none" w:vAnchor="page" w:hAnchor="page" w:x="1088" w:y="10043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20,1</w:t>
            </w:r>
          </w:p>
        </w:tc>
      </w:tr>
    </w:tbl>
    <w:p w:rsidR="00FF5F8B" w:rsidRDefault="00FF5F8B" w:rsidP="00FF5F8B">
      <w:pPr>
        <w:widowControl/>
        <w:rPr>
          <w:sz w:val="2"/>
          <w:szCs w:val="2"/>
        </w:rPr>
        <w:sectPr w:rsidR="00FF5F8B">
          <w:pgSz w:w="11909" w:h="16838"/>
          <w:pgMar w:top="0" w:right="0" w:bottom="0" w:left="0" w:header="0" w:footer="3" w:gutter="0"/>
          <w:cols w:space="72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136"/>
        <w:gridCol w:w="4344"/>
      </w:tblGrid>
      <w:tr w:rsidR="00FF5F8B" w:rsidTr="00FF5F8B">
        <w:trPr>
          <w:trHeight w:hRule="exact" w:val="355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5F8B" w:rsidRDefault="00FF5F8B">
            <w:pPr>
              <w:framePr w:w="9480" w:h="3624" w:hRule="exact" w:wrap="none" w:vAnchor="page" w:hAnchor="page" w:x="1217" w:y="1254"/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5F8B" w:rsidRDefault="00FF5F8B">
            <w:pPr>
              <w:framePr w:w="9480" w:h="3624" w:hRule="exact" w:wrap="none" w:vAnchor="page" w:hAnchor="page" w:x="1217" w:y="1254"/>
              <w:rPr>
                <w:sz w:val="10"/>
                <w:szCs w:val="10"/>
              </w:rPr>
            </w:pPr>
          </w:p>
        </w:tc>
      </w:tr>
      <w:tr w:rsidR="00FF5F8B" w:rsidTr="00FF5F8B">
        <w:trPr>
          <w:trHeight w:hRule="exact" w:val="1296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5F8B" w:rsidRDefault="00FF5F8B">
            <w:pPr>
              <w:pStyle w:val="3"/>
              <w:framePr w:w="9480" w:h="3624" w:hRule="exact" w:wrap="none" w:vAnchor="page" w:hAnchor="page" w:x="1217" w:y="1254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2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F5F8B" w:rsidRDefault="00FF5F8B">
            <w:pPr>
              <w:pStyle w:val="3"/>
              <w:framePr w:w="9480" w:h="3624" w:hRule="exact" w:wrap="none" w:vAnchor="page" w:hAnchor="page" w:x="1217" w:y="1254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0,2</w:t>
            </w:r>
          </w:p>
        </w:tc>
      </w:tr>
      <w:tr w:rsidR="00FF5F8B" w:rsidTr="00FF5F8B">
        <w:trPr>
          <w:trHeight w:hRule="exact" w:val="331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5F8B" w:rsidRDefault="00FF5F8B">
            <w:pPr>
              <w:pStyle w:val="3"/>
              <w:framePr w:w="9480" w:h="3624" w:hRule="exact" w:wrap="none" w:vAnchor="page" w:hAnchor="page" w:x="1217" w:y="1254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2"/>
              </w:rPr>
              <w:t>Премии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F5F8B" w:rsidRDefault="00FF5F8B">
            <w:pPr>
              <w:pStyle w:val="3"/>
              <w:framePr w:w="9480" w:h="3624" w:hRule="exact" w:wrap="none" w:vAnchor="page" w:hAnchor="page" w:x="1217" w:y="1254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2,7</w:t>
            </w:r>
          </w:p>
        </w:tc>
      </w:tr>
      <w:tr w:rsidR="00FF5F8B" w:rsidTr="00FF5F8B">
        <w:trPr>
          <w:trHeight w:hRule="exact" w:val="1301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5F8B" w:rsidRDefault="00FF5F8B">
            <w:pPr>
              <w:pStyle w:val="3"/>
              <w:framePr w:w="9480" w:h="3624" w:hRule="exact" w:wrap="none" w:vAnchor="page" w:hAnchor="page" w:x="1217" w:y="1254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2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F5F8B" w:rsidRDefault="00FF5F8B">
            <w:pPr>
              <w:pStyle w:val="3"/>
              <w:framePr w:w="9480" w:h="3624" w:hRule="exact" w:wrap="none" w:vAnchor="page" w:hAnchor="page" w:x="1217" w:y="1254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4</w:t>
            </w:r>
          </w:p>
        </w:tc>
      </w:tr>
      <w:tr w:rsidR="00FF5F8B" w:rsidTr="00FF5F8B">
        <w:trPr>
          <w:trHeight w:hRule="exact" w:val="341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F8B" w:rsidRDefault="00FF5F8B">
            <w:pPr>
              <w:pStyle w:val="3"/>
              <w:framePr w:w="9480" w:h="3624" w:hRule="exact" w:wrap="none" w:vAnchor="page" w:hAnchor="page" w:x="1217" w:y="1254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2"/>
              </w:rPr>
              <w:t>Итого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F8B" w:rsidRDefault="00FF5F8B">
            <w:pPr>
              <w:pStyle w:val="3"/>
              <w:framePr w:w="9480" w:h="3624" w:hRule="exact" w:wrap="none" w:vAnchor="page" w:hAnchor="page" w:x="1217" w:y="1254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52,0</w:t>
            </w:r>
          </w:p>
        </w:tc>
      </w:tr>
    </w:tbl>
    <w:p w:rsidR="00FF5F8B" w:rsidRPr="00630190" w:rsidRDefault="00FF5F8B" w:rsidP="00FF5F8B">
      <w:pPr>
        <w:pStyle w:val="3"/>
        <w:framePr w:w="9490" w:h="2316" w:hRule="exact" w:wrap="none" w:vAnchor="page" w:hAnchor="page" w:x="1212" w:y="5163"/>
        <w:numPr>
          <w:ilvl w:val="0"/>
          <w:numId w:val="4"/>
        </w:numPr>
        <w:shd w:val="clear" w:color="auto" w:fill="auto"/>
        <w:tabs>
          <w:tab w:val="left" w:pos="770"/>
        </w:tabs>
        <w:spacing w:before="0" w:after="0" w:line="322" w:lineRule="exact"/>
        <w:ind w:left="40" w:right="160" w:firstLine="380"/>
        <w:jc w:val="both"/>
      </w:pPr>
      <w:r w:rsidRPr="00630190">
        <w:t>Среднемесячный базовый должностной оклад для расчета предельного размера фонда оплаты труда устанавливается на уровне предельного значения размера должностного оклада по должности «ведущий специалист» с коэффициентом 1,08.</w:t>
      </w:r>
    </w:p>
    <w:p w:rsidR="00FF5F8B" w:rsidRPr="00630190" w:rsidRDefault="00FF5F8B" w:rsidP="00FF5F8B">
      <w:pPr>
        <w:pStyle w:val="3"/>
        <w:framePr w:w="9490" w:h="2316" w:hRule="exact" w:wrap="none" w:vAnchor="page" w:hAnchor="page" w:x="1212" w:y="5163"/>
        <w:numPr>
          <w:ilvl w:val="0"/>
          <w:numId w:val="4"/>
        </w:numPr>
        <w:shd w:val="clear" w:color="auto" w:fill="auto"/>
        <w:tabs>
          <w:tab w:val="left" w:pos="765"/>
          <w:tab w:val="left" w:pos="2344"/>
        </w:tabs>
        <w:spacing w:before="0" w:after="0" w:line="322" w:lineRule="exact"/>
        <w:ind w:left="40" w:right="160" w:firstLine="380"/>
        <w:jc w:val="both"/>
      </w:pPr>
      <w:r w:rsidRPr="00630190">
        <w:t xml:space="preserve">Глава </w:t>
      </w:r>
      <w:proofErr w:type="spellStart"/>
      <w:r w:rsidR="00C8522E" w:rsidRPr="00630190">
        <w:t>Златоруновского</w:t>
      </w:r>
      <w:proofErr w:type="spellEnd"/>
      <w:r w:rsidR="00C8522E" w:rsidRPr="00630190">
        <w:t xml:space="preserve"> </w:t>
      </w:r>
      <w:r w:rsidRPr="00630190">
        <w:t>сельсовета вправе перераспределять средства фонда оплаты труда между выплатами, предусмотренными пунктами 3 и 4 настоящего Порядка</w:t>
      </w:r>
      <w:proofErr w:type="gramStart"/>
      <w:r w:rsidRPr="00630190">
        <w:t>.</w:t>
      </w:r>
      <w:proofErr w:type="gramEnd"/>
      <w:r w:rsidR="00C8522E" w:rsidRPr="00630190">
        <w:t xml:space="preserve"> (</w:t>
      </w:r>
      <w:proofErr w:type="gramStart"/>
      <w:r w:rsidR="00C8522E" w:rsidRPr="00630190">
        <w:t>в</w:t>
      </w:r>
      <w:proofErr w:type="gramEnd"/>
      <w:r w:rsidR="00C8522E" w:rsidRPr="00630190">
        <w:t xml:space="preserve"> ред. решения </w:t>
      </w:r>
      <w:proofErr w:type="spellStart"/>
      <w:r w:rsidR="00C8522E" w:rsidRPr="00630190">
        <w:t>Златоруновского</w:t>
      </w:r>
      <w:proofErr w:type="spellEnd"/>
      <w:r w:rsidR="00C8522E" w:rsidRPr="00630190">
        <w:t xml:space="preserve"> сельского Сове</w:t>
      </w:r>
      <w:r w:rsidR="00630190" w:rsidRPr="00630190">
        <w:t>та депутатов от 09.06.2021 № 7-45</w:t>
      </w:r>
      <w:r w:rsidR="00C8522E" w:rsidRPr="00630190">
        <w:t>р)</w:t>
      </w:r>
      <w:r w:rsidRPr="00630190">
        <w:tab/>
      </w:r>
    </w:p>
    <w:p w:rsidR="00FF5F8B" w:rsidRDefault="00FF5F8B" w:rsidP="00FF5F8B">
      <w:pPr>
        <w:widowControl/>
        <w:rPr>
          <w:sz w:val="2"/>
          <w:szCs w:val="2"/>
        </w:rPr>
        <w:sectPr w:rsidR="00FF5F8B">
          <w:pgSz w:w="11909" w:h="16838"/>
          <w:pgMar w:top="0" w:right="0" w:bottom="0" w:left="0" w:header="0" w:footer="3" w:gutter="0"/>
          <w:cols w:space="720"/>
        </w:sectPr>
      </w:pPr>
    </w:p>
    <w:p w:rsidR="00FF5F8B" w:rsidRDefault="00FF5F8B" w:rsidP="008C68B9">
      <w:pPr>
        <w:pStyle w:val="3"/>
        <w:framePr w:w="9461" w:h="2431" w:hRule="exact" w:wrap="none" w:vAnchor="page" w:hAnchor="page" w:x="1232" w:y="1441"/>
        <w:shd w:val="clear" w:color="auto" w:fill="auto"/>
        <w:spacing w:before="0" w:after="0" w:line="240" w:lineRule="auto"/>
        <w:ind w:left="20" w:right="2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Приложение № 2</w:t>
      </w:r>
    </w:p>
    <w:p w:rsidR="00FF5F8B" w:rsidRDefault="00FF5F8B" w:rsidP="008C68B9">
      <w:pPr>
        <w:pStyle w:val="3"/>
        <w:framePr w:w="9461" w:h="2431" w:hRule="exact" w:wrap="none" w:vAnchor="page" w:hAnchor="page" w:x="1232" w:y="1441"/>
        <w:shd w:val="clear" w:color="auto" w:fill="auto"/>
        <w:spacing w:before="0" w:after="0" w:line="240" w:lineRule="auto"/>
        <w:ind w:left="20" w:right="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решению </w:t>
      </w:r>
      <w:proofErr w:type="spellStart"/>
      <w:r>
        <w:rPr>
          <w:sz w:val="20"/>
          <w:szCs w:val="20"/>
        </w:rPr>
        <w:t>Златоруновского</w:t>
      </w:r>
      <w:proofErr w:type="spellEnd"/>
      <w:r>
        <w:rPr>
          <w:sz w:val="20"/>
          <w:szCs w:val="20"/>
        </w:rPr>
        <w:t xml:space="preserve"> сельского Совета депутатов 34-104р</w:t>
      </w:r>
    </w:p>
    <w:p w:rsidR="00FF5F8B" w:rsidRDefault="00FF5F8B" w:rsidP="008C68B9">
      <w:pPr>
        <w:pStyle w:val="3"/>
        <w:framePr w:w="9461" w:h="2431" w:hRule="exact" w:wrap="none" w:vAnchor="page" w:hAnchor="page" w:x="1232" w:y="1441"/>
        <w:shd w:val="clear" w:color="auto" w:fill="auto"/>
        <w:spacing w:before="0" w:after="0" w:line="240" w:lineRule="auto"/>
        <w:ind w:left="20" w:right="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(в ред. решения </w:t>
      </w:r>
      <w:proofErr w:type="spellStart"/>
      <w:r>
        <w:rPr>
          <w:sz w:val="20"/>
          <w:szCs w:val="20"/>
        </w:rPr>
        <w:t>Златоруновского</w:t>
      </w:r>
      <w:proofErr w:type="spellEnd"/>
      <w:r>
        <w:rPr>
          <w:sz w:val="20"/>
          <w:szCs w:val="20"/>
        </w:rPr>
        <w:t xml:space="preserve"> сельского Совета депутатов </w:t>
      </w:r>
      <w:proofErr w:type="gramEnd"/>
    </w:p>
    <w:p w:rsidR="00FF5F8B" w:rsidRDefault="00FF5F8B" w:rsidP="008C68B9">
      <w:pPr>
        <w:pStyle w:val="3"/>
        <w:framePr w:w="9461" w:h="2431" w:hRule="exact" w:wrap="none" w:vAnchor="page" w:hAnchor="page" w:x="1232" w:y="1441"/>
        <w:shd w:val="clear" w:color="auto" w:fill="auto"/>
        <w:spacing w:before="0" w:after="0" w:line="240" w:lineRule="auto"/>
        <w:ind w:left="20" w:right="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08.12.2017 №19-78р, от 14.09.2018 №22-95р, </w:t>
      </w:r>
    </w:p>
    <w:p w:rsidR="00FF5F8B" w:rsidRDefault="00FF5F8B" w:rsidP="008C68B9">
      <w:pPr>
        <w:pStyle w:val="3"/>
        <w:framePr w:w="9461" w:h="2431" w:hRule="exact" w:wrap="none" w:vAnchor="page" w:hAnchor="page" w:x="1232" w:y="1441"/>
        <w:shd w:val="clear" w:color="auto" w:fill="auto"/>
        <w:spacing w:before="0" w:after="0" w:line="240" w:lineRule="auto"/>
        <w:ind w:left="20" w:right="20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13.09.2019 №30-139р, 22.04.2020 №34-168р, 10.09.2020 №36-178р)</w:t>
      </w:r>
      <w:proofErr w:type="gramEnd"/>
    </w:p>
    <w:p w:rsidR="00FF5F8B" w:rsidRDefault="00FF5F8B" w:rsidP="00FF5F8B">
      <w:pPr>
        <w:pStyle w:val="40"/>
        <w:framePr w:w="9461" w:h="2431" w:hRule="exact" w:wrap="none" w:vAnchor="page" w:hAnchor="page" w:x="1232" w:y="1441"/>
        <w:shd w:val="clear" w:color="auto" w:fill="auto"/>
        <w:spacing w:after="0"/>
        <w:ind w:left="6360" w:right="120"/>
      </w:pPr>
    </w:p>
    <w:p w:rsidR="00FF5F8B" w:rsidRDefault="00FF5F8B" w:rsidP="00FF5F8B">
      <w:pPr>
        <w:pStyle w:val="50"/>
        <w:framePr w:w="9461" w:h="3076" w:hRule="exact" w:wrap="none" w:vAnchor="page" w:hAnchor="page" w:x="1232" w:y="4086"/>
        <w:shd w:val="clear" w:color="auto" w:fill="auto"/>
        <w:spacing w:before="0" w:after="335"/>
        <w:ind w:left="60"/>
      </w:pPr>
      <w:r>
        <w:t xml:space="preserve">ПРЕДЕЛЬНЫЕ </w:t>
      </w:r>
      <w:proofErr w:type="gramStart"/>
      <w:r>
        <w:t>РАЗМЕРЫ ОПЛАТЫ ТРУДА</w:t>
      </w:r>
      <w:proofErr w:type="gramEnd"/>
      <w:r>
        <w:t>, ВЫБОРНЫХ ДОЛЖНОСТНЫХ ЛИЦ</w:t>
      </w:r>
    </w:p>
    <w:p w:rsidR="00FF5F8B" w:rsidRDefault="00FF5F8B" w:rsidP="00FF5F8B">
      <w:pPr>
        <w:pStyle w:val="3"/>
        <w:framePr w:w="9461" w:h="3076" w:hRule="exact" w:wrap="none" w:vAnchor="page" w:hAnchor="page" w:x="1232" w:y="4086"/>
        <w:numPr>
          <w:ilvl w:val="0"/>
          <w:numId w:val="5"/>
        </w:numPr>
        <w:shd w:val="clear" w:color="auto" w:fill="auto"/>
        <w:tabs>
          <w:tab w:val="left" w:pos="726"/>
        </w:tabs>
        <w:spacing w:before="0" w:after="0" w:line="326" w:lineRule="exact"/>
        <w:ind w:left="20" w:right="120" w:firstLine="360"/>
        <w:jc w:val="both"/>
      </w:pPr>
      <w:r>
        <w:t xml:space="preserve">Установить, что предельные </w:t>
      </w:r>
      <w:proofErr w:type="gramStart"/>
      <w:r>
        <w:t>размеры оплаты труда</w:t>
      </w:r>
      <w:proofErr w:type="gramEnd"/>
      <w:r>
        <w:t xml:space="preserve"> выборных должностных лиц состоят из предельных размеров денежного вознаграждения и предельных размеров ежемесячного денежного поощрения.</w:t>
      </w:r>
    </w:p>
    <w:p w:rsidR="00FF5F8B" w:rsidRDefault="00FF5F8B" w:rsidP="00FF5F8B">
      <w:pPr>
        <w:pStyle w:val="3"/>
        <w:framePr w:w="9461" w:h="3076" w:hRule="exact" w:wrap="none" w:vAnchor="page" w:hAnchor="page" w:x="1232" w:y="4086"/>
        <w:numPr>
          <w:ilvl w:val="0"/>
          <w:numId w:val="5"/>
        </w:numPr>
        <w:shd w:val="clear" w:color="auto" w:fill="auto"/>
        <w:tabs>
          <w:tab w:val="left" w:pos="726"/>
        </w:tabs>
        <w:spacing w:before="0" w:after="0" w:line="360" w:lineRule="exact"/>
        <w:ind w:left="20" w:right="120" w:firstLine="360"/>
        <w:jc w:val="both"/>
      </w:pPr>
      <w:r>
        <w:t>Размеры денежного вознаграждения выборных должностных лиц устанавливаются в следующих размерах</w:t>
      </w:r>
    </w:p>
    <w:p w:rsidR="00FF5F8B" w:rsidRDefault="00FF5F8B" w:rsidP="00FF5F8B">
      <w:pPr>
        <w:pStyle w:val="a5"/>
        <w:framePr w:wrap="none" w:vAnchor="page" w:hAnchor="page" w:x="8610" w:y="8221"/>
        <w:shd w:val="clear" w:color="auto" w:fill="auto"/>
        <w:spacing w:line="240" w:lineRule="exact"/>
      </w:pPr>
      <w:r>
        <w:t>(рублей в месяц)</w:t>
      </w:r>
    </w:p>
    <w:p w:rsidR="00FF5F8B" w:rsidRDefault="00FF5F8B" w:rsidP="00FF5F8B">
      <w:pPr>
        <w:pStyle w:val="3"/>
        <w:framePr w:w="9461" w:h="2630" w:hRule="exact" w:wrap="none" w:vAnchor="page" w:hAnchor="page" w:x="1232" w:y="11425"/>
        <w:numPr>
          <w:ilvl w:val="0"/>
          <w:numId w:val="5"/>
        </w:numPr>
        <w:shd w:val="clear" w:color="auto" w:fill="auto"/>
        <w:tabs>
          <w:tab w:val="left" w:pos="654"/>
        </w:tabs>
        <w:spacing w:before="0" w:after="0" w:line="322" w:lineRule="exact"/>
        <w:ind w:left="20" w:right="120" w:firstLine="360"/>
        <w:jc w:val="both"/>
      </w:pPr>
      <w:r>
        <w:t>Размеры ежемесячного денежного поощрения не должны превышать размеров денежного вознаграждения, установленного настоящим приложением. Размер ежемесячного денежного поощрения составляет 100% денежного вознаграждения, установленного настоящим приложением.</w:t>
      </w:r>
    </w:p>
    <w:p w:rsidR="00FF5F8B" w:rsidRDefault="00FF5F8B" w:rsidP="00FF5F8B">
      <w:pPr>
        <w:pStyle w:val="3"/>
        <w:framePr w:w="9461" w:h="2630" w:hRule="exact" w:wrap="none" w:vAnchor="page" w:hAnchor="page" w:x="1232" w:y="11425"/>
        <w:numPr>
          <w:ilvl w:val="0"/>
          <w:numId w:val="5"/>
        </w:numPr>
        <w:shd w:val="clear" w:color="auto" w:fill="auto"/>
        <w:tabs>
          <w:tab w:val="left" w:pos="745"/>
        </w:tabs>
        <w:spacing w:before="0" w:after="0" w:line="322" w:lineRule="exact"/>
        <w:ind w:left="20" w:right="120" w:firstLine="360"/>
        <w:jc w:val="both"/>
      </w:pPr>
      <w:r>
        <w:t>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tbl>
      <w:tblPr>
        <w:tblpPr w:leftFromText="180" w:rightFromText="180" w:vertAnchor="text" w:horzAnchor="margin" w:tblpXSpec="center" w:tblpY="747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035"/>
        <w:gridCol w:w="4416"/>
      </w:tblGrid>
      <w:tr w:rsidR="00FF5F8B" w:rsidTr="00FF5F8B">
        <w:trPr>
          <w:trHeight w:hRule="exact" w:val="1949"/>
        </w:trPr>
        <w:tc>
          <w:tcPr>
            <w:tcW w:w="5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5F8B" w:rsidRDefault="00FF5F8B">
            <w:pPr>
              <w:pStyle w:val="3"/>
              <w:shd w:val="clear" w:color="auto" w:fill="auto"/>
              <w:spacing w:before="0" w:after="420" w:line="240" w:lineRule="exact"/>
              <w:ind w:left="140"/>
            </w:pPr>
            <w:r>
              <w:rPr>
                <w:rStyle w:val="22"/>
              </w:rPr>
              <w:t>Наименование должности</w:t>
            </w:r>
          </w:p>
          <w:p w:rsidR="00FF5F8B" w:rsidRDefault="00FF5F8B">
            <w:pPr>
              <w:pStyle w:val="3"/>
              <w:shd w:val="clear" w:color="auto" w:fill="auto"/>
              <w:spacing w:before="0" w:after="0" w:line="240" w:lineRule="exact"/>
              <w:ind w:left="1540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F5F8B" w:rsidRDefault="00FF5F8B">
            <w:pPr>
              <w:pStyle w:val="3"/>
              <w:shd w:val="clear" w:color="auto" w:fill="auto"/>
              <w:spacing w:before="0" w:after="0" w:line="322" w:lineRule="exact"/>
              <w:ind w:left="120"/>
            </w:pPr>
            <w:r>
              <w:rPr>
                <w:rStyle w:val="22"/>
              </w:rPr>
              <w:t xml:space="preserve">Группа муниципального образования (согласно закону края, устанавливающему предельные нормативы </w:t>
            </w:r>
            <w:proofErr w:type="gramStart"/>
            <w:r>
              <w:rPr>
                <w:rStyle w:val="22"/>
              </w:rPr>
              <w:t>размеров оплаты труда</w:t>
            </w:r>
            <w:proofErr w:type="gramEnd"/>
            <w:r>
              <w:rPr>
                <w:rStyle w:val="22"/>
              </w:rPr>
              <w:t xml:space="preserve"> муниципальных служащих)</w:t>
            </w:r>
          </w:p>
        </w:tc>
      </w:tr>
      <w:tr w:rsidR="00FF5F8B" w:rsidTr="00FF5F8B">
        <w:trPr>
          <w:trHeight w:val="336"/>
        </w:trPr>
        <w:tc>
          <w:tcPr>
            <w:tcW w:w="50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5F8B" w:rsidRDefault="00FF5F8B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9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F5F8B" w:rsidRDefault="00FF5F8B">
            <w:pPr>
              <w:pStyle w:val="3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VIII</w:t>
            </w:r>
          </w:p>
        </w:tc>
      </w:tr>
      <w:tr w:rsidR="00FF5F8B" w:rsidTr="00FF5F8B">
        <w:trPr>
          <w:trHeight w:hRule="exact" w:val="346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F8B" w:rsidRPr="008C68B9" w:rsidRDefault="00FF5F8B" w:rsidP="008C68B9">
            <w:pPr>
              <w:pStyle w:val="3"/>
              <w:shd w:val="clear" w:color="auto" w:fill="auto"/>
              <w:spacing w:before="0" w:after="0" w:line="240" w:lineRule="exact"/>
              <w:ind w:left="140"/>
              <w:rPr>
                <w:color w:val="FF0000"/>
              </w:rPr>
            </w:pPr>
            <w:r w:rsidRPr="008C68B9">
              <w:rPr>
                <w:rStyle w:val="22"/>
                <w:color w:val="FF0000"/>
              </w:rPr>
              <w:t xml:space="preserve">Глава </w:t>
            </w:r>
            <w:proofErr w:type="spellStart"/>
            <w:r w:rsidR="008C68B9" w:rsidRPr="008C68B9">
              <w:rPr>
                <w:rStyle w:val="22"/>
                <w:color w:val="FF0000"/>
              </w:rPr>
              <w:t>Златоруновского</w:t>
            </w:r>
            <w:proofErr w:type="spellEnd"/>
            <w:r w:rsidR="008C68B9" w:rsidRPr="008C68B9">
              <w:rPr>
                <w:rStyle w:val="22"/>
                <w:color w:val="FF0000"/>
              </w:rPr>
              <w:t xml:space="preserve"> сельсовета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F8B" w:rsidRDefault="00FF5F8B">
            <w:pPr>
              <w:pStyle w:val="3"/>
              <w:shd w:val="clear" w:color="auto" w:fill="auto"/>
              <w:spacing w:before="0" w:after="0" w:line="240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18799,00</w:t>
            </w:r>
          </w:p>
          <w:p w:rsidR="00FF5F8B" w:rsidRDefault="00FF5F8B">
            <w:pPr>
              <w:pStyle w:val="3"/>
              <w:shd w:val="clear" w:color="auto" w:fill="auto"/>
              <w:spacing w:before="0" w:after="0" w:line="240" w:lineRule="exact"/>
              <w:jc w:val="center"/>
            </w:pPr>
          </w:p>
        </w:tc>
      </w:tr>
    </w:tbl>
    <w:p w:rsidR="00FF5F8B" w:rsidRDefault="00FF5F8B" w:rsidP="00FF5F8B">
      <w:pPr>
        <w:rPr>
          <w:sz w:val="2"/>
          <w:szCs w:val="2"/>
        </w:rPr>
      </w:pPr>
    </w:p>
    <w:p w:rsidR="003A344B" w:rsidRDefault="003A344B"/>
    <w:sectPr w:rsidR="003A344B" w:rsidSect="003A3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D4C76"/>
    <w:multiLevelType w:val="multilevel"/>
    <w:tmpl w:val="76CAB3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9BD4B58"/>
    <w:multiLevelType w:val="multilevel"/>
    <w:tmpl w:val="83864F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39E12BE"/>
    <w:multiLevelType w:val="multilevel"/>
    <w:tmpl w:val="5F74775E"/>
    <w:lvl w:ilvl="0">
      <w:start w:val="16"/>
      <w:numFmt w:val="decimal"/>
      <w:lvlText w:val="%1"/>
      <w:lvlJc w:val="left"/>
      <w:pPr>
        <w:ind w:left="1395" w:hanging="1395"/>
      </w:pPr>
    </w:lvl>
    <w:lvl w:ilvl="1">
      <w:start w:val="10"/>
      <w:numFmt w:val="decimal"/>
      <w:lvlText w:val="%1.%2"/>
      <w:lvlJc w:val="left"/>
      <w:pPr>
        <w:ind w:left="1405" w:hanging="1395"/>
      </w:pPr>
    </w:lvl>
    <w:lvl w:ilvl="2">
      <w:start w:val="2012"/>
      <w:numFmt w:val="decimal"/>
      <w:lvlText w:val="%1.%2.%3"/>
      <w:lvlJc w:val="left"/>
      <w:pPr>
        <w:ind w:left="1415" w:hanging="1395"/>
      </w:pPr>
    </w:lvl>
    <w:lvl w:ilvl="3">
      <w:start w:val="1"/>
      <w:numFmt w:val="decimal"/>
      <w:lvlText w:val="%1.%2.%3.%4"/>
      <w:lvlJc w:val="left"/>
      <w:pPr>
        <w:ind w:left="1425" w:hanging="1395"/>
      </w:pPr>
    </w:lvl>
    <w:lvl w:ilvl="4">
      <w:start w:val="1"/>
      <w:numFmt w:val="decimal"/>
      <w:lvlText w:val="%1.%2.%3.%4.%5"/>
      <w:lvlJc w:val="left"/>
      <w:pPr>
        <w:ind w:left="1435" w:hanging="1395"/>
      </w:pPr>
    </w:lvl>
    <w:lvl w:ilvl="5">
      <w:start w:val="1"/>
      <w:numFmt w:val="decimal"/>
      <w:lvlText w:val="%1.%2.%3.%4.%5.%6"/>
      <w:lvlJc w:val="left"/>
      <w:pPr>
        <w:ind w:left="1490" w:hanging="1440"/>
      </w:pPr>
    </w:lvl>
    <w:lvl w:ilvl="6">
      <w:start w:val="1"/>
      <w:numFmt w:val="decimal"/>
      <w:lvlText w:val="%1.%2.%3.%4.%5.%6.%7"/>
      <w:lvlJc w:val="left"/>
      <w:pPr>
        <w:ind w:left="1860" w:hanging="1800"/>
      </w:pPr>
    </w:lvl>
    <w:lvl w:ilvl="7">
      <w:start w:val="1"/>
      <w:numFmt w:val="decimal"/>
      <w:lvlText w:val="%1.%2.%3.%4.%5.%6.%7.%8"/>
      <w:lvlJc w:val="left"/>
      <w:pPr>
        <w:ind w:left="1870" w:hanging="1800"/>
      </w:pPr>
    </w:lvl>
    <w:lvl w:ilvl="8">
      <w:start w:val="1"/>
      <w:numFmt w:val="decimal"/>
      <w:lvlText w:val="%1.%2.%3.%4.%5.%6.%7.%8.%9"/>
      <w:lvlJc w:val="left"/>
      <w:pPr>
        <w:ind w:left="2240" w:hanging="2160"/>
      </w:pPr>
    </w:lvl>
  </w:abstractNum>
  <w:abstractNum w:abstractNumId="3">
    <w:nsid w:val="69B3547E"/>
    <w:multiLevelType w:val="multilevel"/>
    <w:tmpl w:val="4140809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EC35C04"/>
    <w:multiLevelType w:val="multilevel"/>
    <w:tmpl w:val="8F8EB9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6"/>
    </w:lvlOverride>
    <w:lvlOverride w:ilvl="1">
      <w:startOverride w:val="10"/>
    </w:lvlOverride>
    <w:lvlOverride w:ilvl="2">
      <w:startOverride w:val="20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F8B"/>
    <w:rsid w:val="000E37C9"/>
    <w:rsid w:val="00184267"/>
    <w:rsid w:val="001F0F10"/>
    <w:rsid w:val="002D60D6"/>
    <w:rsid w:val="002E2B73"/>
    <w:rsid w:val="0030792C"/>
    <w:rsid w:val="003A344B"/>
    <w:rsid w:val="003A5184"/>
    <w:rsid w:val="00525B0E"/>
    <w:rsid w:val="005F741A"/>
    <w:rsid w:val="00630190"/>
    <w:rsid w:val="008C68B9"/>
    <w:rsid w:val="009A5765"/>
    <w:rsid w:val="00C8522E"/>
    <w:rsid w:val="00D57E43"/>
    <w:rsid w:val="00F51AFB"/>
    <w:rsid w:val="00FF5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F5F8B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5F8B"/>
    <w:pPr>
      <w:shd w:val="clear" w:color="auto" w:fill="FFFFFF"/>
      <w:spacing w:after="420" w:line="370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0"/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locked/>
    <w:rsid w:val="00FF5F8B"/>
    <w:rPr>
      <w:rFonts w:ascii="Times New Roman" w:eastAsia="Times New Roman" w:hAnsi="Times New Roman" w:cs="Times New Roman"/>
      <w:b/>
      <w:bCs/>
      <w:spacing w:val="9"/>
      <w:sz w:val="40"/>
      <w:szCs w:val="40"/>
      <w:shd w:val="clear" w:color="auto" w:fill="FFFFFF"/>
    </w:rPr>
  </w:style>
  <w:style w:type="paragraph" w:customStyle="1" w:styleId="10">
    <w:name w:val="Заголовок №1"/>
    <w:basedOn w:val="a"/>
    <w:link w:val="1"/>
    <w:rsid w:val="00FF5F8B"/>
    <w:pPr>
      <w:shd w:val="clear" w:color="auto" w:fill="FFFFFF"/>
      <w:spacing w:before="4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9"/>
      <w:sz w:val="40"/>
      <w:szCs w:val="40"/>
      <w:lang w:eastAsia="en-US"/>
    </w:rPr>
  </w:style>
  <w:style w:type="character" w:customStyle="1" w:styleId="a3">
    <w:name w:val="Основной текст_"/>
    <w:basedOn w:val="a0"/>
    <w:link w:val="3"/>
    <w:locked/>
    <w:rsid w:val="00FF5F8B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3">
    <w:name w:val="Основной текст3"/>
    <w:basedOn w:val="a"/>
    <w:link w:val="a3"/>
    <w:rsid w:val="00FF5F8B"/>
    <w:pPr>
      <w:shd w:val="clear" w:color="auto" w:fill="FFFFFF"/>
      <w:spacing w:before="780" w:after="180" w:line="0" w:lineRule="atLeast"/>
    </w:pPr>
    <w:rPr>
      <w:rFonts w:ascii="Times New Roman" w:eastAsia="Times New Roman" w:hAnsi="Times New Roman" w:cs="Times New Roman"/>
      <w:color w:val="auto"/>
      <w:spacing w:val="9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locked/>
    <w:rsid w:val="00FF5F8B"/>
    <w:rPr>
      <w:rFonts w:ascii="Times New Roman" w:eastAsia="Times New Roman" w:hAnsi="Times New Roman" w:cs="Times New Roman"/>
      <w:spacing w:val="9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F5F8B"/>
    <w:pPr>
      <w:shd w:val="clear" w:color="auto" w:fill="FFFFFF"/>
      <w:spacing w:after="420" w:line="259" w:lineRule="exact"/>
      <w:jc w:val="right"/>
    </w:pPr>
    <w:rPr>
      <w:rFonts w:ascii="Times New Roman" w:eastAsia="Times New Roman" w:hAnsi="Times New Roman" w:cs="Times New Roman"/>
      <w:color w:val="auto"/>
      <w:spacing w:val="9"/>
      <w:sz w:val="16"/>
      <w:szCs w:val="16"/>
      <w:lang w:eastAsia="en-US"/>
    </w:rPr>
  </w:style>
  <w:style w:type="character" w:customStyle="1" w:styleId="5">
    <w:name w:val="Основной текст (5)_"/>
    <w:basedOn w:val="a0"/>
    <w:link w:val="50"/>
    <w:locked/>
    <w:rsid w:val="00FF5F8B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F5F8B"/>
    <w:pPr>
      <w:shd w:val="clear" w:color="auto" w:fill="FFFFFF"/>
      <w:spacing w:before="300" w:after="300" w:line="370" w:lineRule="exact"/>
      <w:jc w:val="center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a4">
    <w:name w:val="Подпись к таблице_"/>
    <w:basedOn w:val="a0"/>
    <w:link w:val="a5"/>
    <w:locked/>
    <w:rsid w:val="00FF5F8B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FF5F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9"/>
      <w:sz w:val="22"/>
      <w:szCs w:val="22"/>
      <w:lang w:eastAsia="en-US"/>
    </w:rPr>
  </w:style>
  <w:style w:type="character" w:customStyle="1" w:styleId="21">
    <w:name w:val="Основной текст (2) + Малые прописные"/>
    <w:basedOn w:val="2"/>
    <w:rsid w:val="00FF5F8B"/>
    <w:rPr>
      <w:smallCaps/>
      <w:color w:val="000000"/>
      <w:w w:val="100"/>
      <w:position w:val="0"/>
      <w:sz w:val="24"/>
      <w:szCs w:val="24"/>
      <w:lang w:val="ru-RU"/>
    </w:rPr>
  </w:style>
  <w:style w:type="character" w:customStyle="1" w:styleId="a6">
    <w:name w:val="Основной текст + Полужирный"/>
    <w:aliases w:val="Интервал 0 pt"/>
    <w:basedOn w:val="a3"/>
    <w:rsid w:val="00FF5F8B"/>
    <w:rPr>
      <w:i/>
      <w:iCs/>
      <w:color w:val="000000"/>
      <w:spacing w:val="-3"/>
      <w:w w:val="100"/>
      <w:position w:val="0"/>
      <w:sz w:val="8"/>
      <w:szCs w:val="8"/>
      <w:lang w:val="ru-RU"/>
    </w:rPr>
  </w:style>
  <w:style w:type="character" w:customStyle="1" w:styleId="a7">
    <w:name w:val="Основной текст + Курсив"/>
    <w:aliases w:val="Интервал 2 pt"/>
    <w:basedOn w:val="a3"/>
    <w:rsid w:val="00FF5F8B"/>
    <w:rPr>
      <w:i/>
      <w:iCs/>
      <w:color w:val="000000"/>
      <w:spacing w:val="48"/>
      <w:w w:val="100"/>
      <w:position w:val="0"/>
      <w:sz w:val="24"/>
      <w:szCs w:val="24"/>
      <w:lang w:val="ru-RU"/>
    </w:rPr>
  </w:style>
  <w:style w:type="character" w:customStyle="1" w:styleId="11">
    <w:name w:val="Основной текст1"/>
    <w:basedOn w:val="a3"/>
    <w:rsid w:val="00FF5F8B"/>
    <w:rPr>
      <w:color w:val="000000"/>
      <w:w w:val="100"/>
      <w:position w:val="0"/>
      <w:sz w:val="24"/>
      <w:szCs w:val="24"/>
      <w:u w:val="single"/>
      <w:lang w:val="ru-RU"/>
    </w:rPr>
  </w:style>
  <w:style w:type="character" w:customStyle="1" w:styleId="22">
    <w:name w:val="Основной текст2"/>
    <w:basedOn w:val="a3"/>
    <w:rsid w:val="00FF5F8B"/>
    <w:rPr>
      <w:color w:val="000000"/>
      <w:w w:val="100"/>
      <w:position w:val="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AB047-F3BA-4B61-BE1F-ED251FEF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люда</cp:lastModifiedBy>
  <cp:revision>14</cp:revision>
  <cp:lastPrinted>2021-06-15T06:09:00Z</cp:lastPrinted>
  <dcterms:created xsi:type="dcterms:W3CDTF">2020-12-17T13:23:00Z</dcterms:created>
  <dcterms:modified xsi:type="dcterms:W3CDTF">2021-06-15T06:10:00Z</dcterms:modified>
</cp:coreProperties>
</file>