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horzAnchor="margin" w:tblpY="-435"/>
        <w:tblW w:w="0" w:type="auto"/>
        <w:tblLook w:val="01E0"/>
      </w:tblPr>
      <w:tblGrid>
        <w:gridCol w:w="3192"/>
        <w:gridCol w:w="3212"/>
        <w:gridCol w:w="3167"/>
      </w:tblGrid>
      <w:tr w:rsidR="0009093F" w:rsidTr="0009093F">
        <w:trPr>
          <w:trHeight w:val="2792"/>
        </w:trPr>
        <w:tc>
          <w:tcPr>
            <w:tcW w:w="9753" w:type="dxa"/>
            <w:gridSpan w:val="3"/>
          </w:tcPr>
          <w:p w:rsidR="0009093F" w:rsidRDefault="0009093F">
            <w:pPr>
              <w:spacing w:line="25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553720" cy="609600"/>
                  <wp:effectExtent l="19050" t="0" r="0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93F" w:rsidRDefault="0009093F">
            <w:pPr>
              <w:spacing w:line="254" w:lineRule="auto"/>
              <w:jc w:val="center"/>
              <w:rPr>
                <w:b/>
                <w:bCs/>
                <w:szCs w:val="28"/>
              </w:rPr>
            </w:pPr>
          </w:p>
          <w:p w:rsidR="0009093F" w:rsidRDefault="0009093F">
            <w:pPr>
              <w:spacing w:line="25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ЗЛАТОРУНОВСКИЙ СЕЛЬСКИЙ СОВЕТ ДЕПУТАТОВ</w:t>
            </w:r>
          </w:p>
          <w:p w:rsidR="0009093F" w:rsidRDefault="0009093F">
            <w:pPr>
              <w:spacing w:line="25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УЖУРСКОГО РАЙОНА КРАСНОЯРСКОГО КРАЯ</w:t>
            </w:r>
          </w:p>
          <w:p w:rsidR="0009093F" w:rsidRDefault="0009093F">
            <w:pPr>
              <w:spacing w:line="254" w:lineRule="auto"/>
              <w:jc w:val="center"/>
              <w:rPr>
                <w:szCs w:val="28"/>
              </w:rPr>
            </w:pPr>
          </w:p>
          <w:p w:rsidR="0009093F" w:rsidRDefault="0009093F">
            <w:pPr>
              <w:spacing w:line="25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РЕШЕНИЕ             </w:t>
            </w:r>
          </w:p>
          <w:p w:rsidR="0009093F" w:rsidRDefault="0009093F" w:rsidP="000D38B5">
            <w:pPr>
              <w:spacing w:line="25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9093F" w:rsidTr="0009093F">
        <w:trPr>
          <w:trHeight w:val="328"/>
        </w:trPr>
        <w:tc>
          <w:tcPr>
            <w:tcW w:w="3250" w:type="dxa"/>
            <w:hideMark/>
          </w:tcPr>
          <w:p w:rsidR="0009093F" w:rsidRDefault="000D38B5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09.06</w:t>
            </w:r>
            <w:r w:rsidR="0009093F">
              <w:rPr>
                <w:szCs w:val="28"/>
              </w:rPr>
              <w:t>.2021</w:t>
            </w:r>
          </w:p>
        </w:tc>
        <w:tc>
          <w:tcPr>
            <w:tcW w:w="3251" w:type="dxa"/>
            <w:hideMark/>
          </w:tcPr>
          <w:p w:rsidR="0009093F" w:rsidRDefault="0009093F">
            <w:pPr>
              <w:spacing w:line="25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09093F" w:rsidRDefault="0009093F" w:rsidP="000D38B5">
            <w:pPr>
              <w:spacing w:line="254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0D38B5">
              <w:rPr>
                <w:szCs w:val="28"/>
              </w:rPr>
              <w:t>7-43р</w:t>
            </w:r>
          </w:p>
        </w:tc>
      </w:tr>
    </w:tbl>
    <w:p w:rsidR="0009093F" w:rsidRDefault="0009093F" w:rsidP="0009093F">
      <w:pPr>
        <w:ind w:firstLine="709"/>
        <w:rPr>
          <w:bCs/>
          <w:sz w:val="20"/>
        </w:rPr>
      </w:pPr>
    </w:p>
    <w:p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proofErr w:type="spellStart"/>
      <w:r w:rsidR="0009093F" w:rsidRPr="0009093F">
        <w:rPr>
          <w:bCs/>
          <w:szCs w:val="28"/>
        </w:rPr>
        <w:t>Златоруновского</w:t>
      </w:r>
      <w:proofErr w:type="spellEnd"/>
      <w:r w:rsidR="0009093F" w:rsidRPr="0009093F">
        <w:rPr>
          <w:bCs/>
          <w:szCs w:val="28"/>
        </w:rPr>
        <w:t xml:space="preserve"> сельсовета</w:t>
      </w:r>
      <w:r w:rsidRPr="0009093F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ConsPlusTitle"/>
      </w:pPr>
    </w:p>
    <w:p w:rsidR="00884550" w:rsidRPr="0009093F" w:rsidRDefault="00884550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</w:t>
      </w:r>
      <w:r w:rsidR="0009093F">
        <w:rPr>
          <w:rFonts w:ascii="Times New Roman" w:hAnsi="Times New Roman" w:cs="Times New Roman"/>
          <w:sz w:val="28"/>
          <w:szCs w:val="28"/>
        </w:rPr>
        <w:t xml:space="preserve"> самоуправления», статьей 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09093F" w:rsidRPr="0009093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09093F" w:rsidRPr="0009093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09093F" w:rsidRPr="0009093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09093F" w:rsidRPr="0009093F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Default="00F57FDB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Утвердить 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 w:rsidR="0009093F" w:rsidRPr="0009093F">
        <w:rPr>
          <w:rFonts w:ascii="Times New Roman" w:hAnsi="Times New Roman"/>
          <w:bCs/>
          <w:sz w:val="28"/>
          <w:szCs w:val="28"/>
        </w:rPr>
        <w:t>Златоруновского</w:t>
      </w:r>
      <w:proofErr w:type="spellEnd"/>
      <w:r w:rsidR="0009093F" w:rsidRPr="0009093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:rsidR="00884550" w:rsidRPr="0009093F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09093F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09093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09093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D38B5" w:rsidRPr="000D38B5" w:rsidRDefault="0009093F" w:rsidP="0009093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Cs w:val="28"/>
        </w:rPr>
      </w:pPr>
      <w:r w:rsidRPr="0009093F">
        <w:rPr>
          <w:szCs w:val="28"/>
        </w:rPr>
        <w:t xml:space="preserve"> Решение вступает в силу </w:t>
      </w:r>
      <w:r w:rsidRPr="000D38B5">
        <w:rPr>
          <w:szCs w:val="28"/>
        </w:rPr>
        <w:t>со дня, следующего за днем его</w:t>
      </w:r>
    </w:p>
    <w:p w:rsidR="0009093F" w:rsidRPr="000D38B5" w:rsidRDefault="0009093F" w:rsidP="000D38B5">
      <w:pPr>
        <w:pStyle w:val="a7"/>
        <w:autoSpaceDE w:val="0"/>
        <w:autoSpaceDN w:val="0"/>
        <w:adjustRightInd w:val="0"/>
        <w:ind w:left="1211"/>
        <w:jc w:val="both"/>
        <w:rPr>
          <w:b/>
          <w:i/>
          <w:szCs w:val="28"/>
        </w:rPr>
      </w:pPr>
      <w:r w:rsidRPr="000D38B5">
        <w:rPr>
          <w:szCs w:val="28"/>
        </w:rPr>
        <w:t>официального опубликования в газете «</w:t>
      </w:r>
      <w:proofErr w:type="spellStart"/>
      <w:r w:rsidRPr="000D38B5">
        <w:rPr>
          <w:szCs w:val="28"/>
        </w:rPr>
        <w:t>Златоруновский</w:t>
      </w:r>
      <w:proofErr w:type="spellEnd"/>
      <w:r w:rsidRPr="000D38B5">
        <w:rPr>
          <w:szCs w:val="28"/>
        </w:rPr>
        <w:t xml:space="preserve"> вестник»</w:t>
      </w:r>
    </w:p>
    <w:p w:rsidR="0009093F" w:rsidRPr="0009093F" w:rsidRDefault="0009093F" w:rsidP="0009093F">
      <w:pPr>
        <w:pStyle w:val="a7"/>
        <w:ind w:left="1211"/>
        <w:rPr>
          <w:bCs/>
          <w:i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9093F" w:rsidTr="00C10306">
        <w:tc>
          <w:tcPr>
            <w:tcW w:w="4643" w:type="dxa"/>
          </w:tcPr>
          <w:p w:rsidR="0009093F" w:rsidRDefault="0009093F" w:rsidP="00C10306">
            <w:pPr>
              <w:rPr>
                <w:szCs w:val="28"/>
              </w:rPr>
            </w:pPr>
          </w:p>
          <w:p w:rsidR="0009093F" w:rsidRDefault="0009093F" w:rsidP="00C1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сельского Совета депутатов</w:t>
            </w:r>
          </w:p>
          <w:p w:rsidR="0009093F" w:rsidRDefault="0009093F" w:rsidP="00C1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Е.А. </w:t>
            </w:r>
            <w:proofErr w:type="spellStart"/>
            <w:r>
              <w:rPr>
                <w:szCs w:val="28"/>
              </w:rPr>
              <w:t>Милованова</w:t>
            </w:r>
            <w:proofErr w:type="spellEnd"/>
          </w:p>
          <w:p w:rsidR="0009093F" w:rsidRDefault="0009093F" w:rsidP="00C10306">
            <w:pPr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09093F" w:rsidRDefault="0009093F" w:rsidP="00C10306">
            <w:pPr>
              <w:jc w:val="both"/>
              <w:rPr>
                <w:szCs w:val="28"/>
              </w:rPr>
            </w:pPr>
          </w:p>
          <w:p w:rsidR="0009093F" w:rsidRDefault="0009093F" w:rsidP="00C1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Глава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09093F" w:rsidRDefault="0009093F" w:rsidP="00C10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</w:p>
          <w:p w:rsidR="0009093F" w:rsidRDefault="0009093F" w:rsidP="00C10306">
            <w:pPr>
              <w:tabs>
                <w:tab w:val="left" w:pos="1125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          Д.В. Минин</w:t>
            </w:r>
          </w:p>
        </w:tc>
      </w:tr>
    </w:tbl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093F" w:rsidRDefault="0009093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D38B5" w:rsidRDefault="000D38B5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D38B5" w:rsidRDefault="000D38B5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84550" w:rsidRDefault="000D38B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B5" w:rsidRPr="00CF101D" w:rsidRDefault="000D38B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84550" w:rsidRPr="00CF101D" w:rsidRDefault="000D38B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09.06.2021 №7-43р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proofErr w:type="spellStart"/>
      <w:r w:rsidR="0009093F" w:rsidRPr="0009093F">
        <w:rPr>
          <w:b/>
          <w:bCs/>
          <w:sz w:val="28"/>
          <w:szCs w:val="28"/>
        </w:rPr>
        <w:t>Златоруновского</w:t>
      </w:r>
      <w:proofErr w:type="spellEnd"/>
      <w:r w:rsidR="0009093F" w:rsidRPr="0009093F">
        <w:rPr>
          <w:b/>
          <w:bCs/>
          <w:sz w:val="28"/>
          <w:szCs w:val="28"/>
        </w:rPr>
        <w:t xml:space="preserve"> сельсовета</w:t>
      </w:r>
      <w:r w:rsidRPr="0009093F">
        <w:rPr>
          <w:b/>
          <w:bCs/>
          <w:sz w:val="28"/>
          <w:szCs w:val="28"/>
        </w:rPr>
        <w:t xml:space="preserve">, </w:t>
      </w:r>
      <w:r w:rsidRPr="00884550">
        <w:rPr>
          <w:b/>
          <w:bCs/>
          <w:sz w:val="28"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09093F" w:rsidRPr="0009093F">
        <w:rPr>
          <w:rFonts w:ascii="Times New Roman" w:hAnsi="Times New Roman"/>
          <w:bCs/>
          <w:sz w:val="28"/>
          <w:szCs w:val="28"/>
        </w:rPr>
        <w:t>Златоруновского</w:t>
      </w:r>
      <w:proofErr w:type="spellEnd"/>
      <w:r w:rsidR="0009093F" w:rsidRPr="0009093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09093F" w:rsidRPr="0009093F">
        <w:rPr>
          <w:rFonts w:ascii="Times New Roman" w:hAnsi="Times New Roman"/>
          <w:bCs/>
          <w:sz w:val="28"/>
          <w:szCs w:val="28"/>
        </w:rPr>
        <w:t>Златоруновского</w:t>
      </w:r>
      <w:proofErr w:type="spellEnd"/>
      <w:r w:rsidR="0009093F" w:rsidRPr="0009093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09093F" w:rsidRPr="0009093F">
        <w:rPr>
          <w:rFonts w:ascii="Times New Roman" w:hAnsi="Times New Roman"/>
          <w:bCs/>
          <w:sz w:val="28"/>
          <w:szCs w:val="28"/>
        </w:rPr>
        <w:t>Златоруновского</w:t>
      </w:r>
      <w:proofErr w:type="spellEnd"/>
      <w:r w:rsidR="0009093F" w:rsidRPr="0009093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09093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09093F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09093F" w:rsidRPr="0009093F">
        <w:rPr>
          <w:rFonts w:ascii="Times New Roman" w:hAnsi="Times New Roman"/>
          <w:bCs/>
          <w:sz w:val="28"/>
          <w:szCs w:val="28"/>
        </w:rPr>
        <w:t>Златоруновского</w:t>
      </w:r>
      <w:proofErr w:type="spellEnd"/>
      <w:r w:rsidR="0009093F" w:rsidRPr="0009093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09093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09093F" w:rsidRDefault="00884550" w:rsidP="0009093F">
      <w:pPr>
        <w:suppressAutoHyphens/>
        <w:ind w:firstLine="709"/>
        <w:jc w:val="both"/>
        <w:rPr>
          <w:bCs/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proofErr w:type="spellStart"/>
      <w:r w:rsidR="0009093F" w:rsidRPr="0009093F">
        <w:rPr>
          <w:bCs/>
          <w:szCs w:val="28"/>
        </w:rPr>
        <w:t>Златоруновского</w:t>
      </w:r>
      <w:proofErr w:type="spellEnd"/>
      <w:r w:rsidR="0009093F" w:rsidRPr="0009093F">
        <w:rPr>
          <w:bCs/>
          <w:szCs w:val="28"/>
        </w:rPr>
        <w:t xml:space="preserve"> сельсовета</w:t>
      </w:r>
      <w:r w:rsidR="0009093F" w:rsidRPr="00A47894">
        <w:rPr>
          <w:bCs/>
          <w:szCs w:val="28"/>
        </w:rPr>
        <w:t xml:space="preserve"> </w:t>
      </w:r>
    </w:p>
    <w:p w:rsidR="00884550" w:rsidRPr="00976D31" w:rsidRDefault="00884550" w:rsidP="0009093F">
      <w:pPr>
        <w:suppressAutoHyphens/>
        <w:ind w:firstLine="709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09093F" w:rsidRPr="0009093F">
        <w:rPr>
          <w:bCs/>
          <w:sz w:val="28"/>
          <w:szCs w:val="28"/>
        </w:rPr>
        <w:t>Златоруновского</w:t>
      </w:r>
      <w:proofErr w:type="spellEnd"/>
      <w:r w:rsidR="0009093F" w:rsidRPr="0009093F">
        <w:rPr>
          <w:bCs/>
          <w:sz w:val="28"/>
          <w:szCs w:val="28"/>
        </w:rPr>
        <w:t xml:space="preserve">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Pr="000D38B5">
        <w:rPr>
          <w:rFonts w:ascii="PT Astra Serif" w:hAnsi="PT Astra Serif" w:cs="Arial"/>
          <w:szCs w:val="28"/>
        </w:rPr>
        <w:t>муниципального образования</w:t>
      </w:r>
      <w:r w:rsidR="000D38B5" w:rsidRPr="000D38B5">
        <w:rPr>
          <w:rFonts w:ascii="PT Astra Serif" w:hAnsi="PT Astra Serif" w:cs="Arial"/>
          <w:szCs w:val="28"/>
        </w:rPr>
        <w:t xml:space="preserve"> </w:t>
      </w:r>
      <w:proofErr w:type="spellStart"/>
      <w:r w:rsidR="000D38B5" w:rsidRPr="000D38B5">
        <w:rPr>
          <w:rFonts w:ascii="PT Astra Serif" w:hAnsi="PT Astra Serif" w:cs="Arial"/>
          <w:szCs w:val="28"/>
        </w:rPr>
        <w:t>Златоруновский</w:t>
      </w:r>
      <w:proofErr w:type="spellEnd"/>
      <w:r w:rsidR="000D38B5" w:rsidRPr="000D38B5">
        <w:rPr>
          <w:rFonts w:ascii="PT Astra Serif" w:hAnsi="PT Astra Serif" w:cs="Arial"/>
          <w:szCs w:val="28"/>
        </w:rPr>
        <w:t xml:space="preserve"> сельсовет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Pr="00B7098B">
        <w:rPr>
          <w:bCs/>
          <w:i/>
          <w:szCs w:val="28"/>
        </w:rPr>
        <w:t>муниципального образования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831B4F" w:rsidRPr="000D38B5">
        <w:rPr>
          <w:bCs/>
          <w:szCs w:val="28"/>
        </w:rPr>
        <w:t>Златоруновского</w:t>
      </w:r>
      <w:proofErr w:type="spellEnd"/>
      <w:r w:rsidR="00831B4F" w:rsidRPr="000D38B5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proofErr w:type="spellStart"/>
      <w:r w:rsidR="00831B4F" w:rsidRPr="000D38B5">
        <w:rPr>
          <w:bCs/>
          <w:szCs w:val="28"/>
        </w:rPr>
        <w:t>Златоруновского</w:t>
      </w:r>
      <w:proofErr w:type="spellEnd"/>
      <w:r w:rsidR="00831B4F" w:rsidRPr="000D38B5">
        <w:rPr>
          <w:bCs/>
          <w:szCs w:val="28"/>
        </w:rPr>
        <w:t xml:space="preserve"> сельсовета</w:t>
      </w:r>
      <w:r w:rsidRPr="000D38B5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831B4F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831B4F" w:rsidRPr="00831B4F">
        <w:rPr>
          <w:bCs/>
          <w:szCs w:val="28"/>
        </w:rPr>
        <w:t xml:space="preserve">муниципального образования </w:t>
      </w:r>
      <w:proofErr w:type="spellStart"/>
      <w:r w:rsidR="00831B4F" w:rsidRPr="00831B4F">
        <w:rPr>
          <w:bCs/>
          <w:szCs w:val="28"/>
        </w:rPr>
        <w:t>Златоруновский</w:t>
      </w:r>
      <w:proofErr w:type="spellEnd"/>
      <w:r w:rsidR="00831B4F" w:rsidRPr="00831B4F">
        <w:rPr>
          <w:bCs/>
          <w:szCs w:val="28"/>
        </w:rPr>
        <w:t xml:space="preserve"> сельсовет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proofErr w:type="spellStart"/>
      <w:r w:rsidR="00831B4F" w:rsidRPr="000D38B5">
        <w:rPr>
          <w:bCs/>
          <w:szCs w:val="28"/>
        </w:rPr>
        <w:t>Златоруновского</w:t>
      </w:r>
      <w:proofErr w:type="spellEnd"/>
      <w:r w:rsidR="00831B4F" w:rsidRPr="000D38B5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</w:t>
      </w:r>
      <w:r>
        <w:rPr>
          <w:bCs/>
          <w:szCs w:val="28"/>
        </w:rPr>
        <w:lastRenderedPageBreak/>
        <w:t xml:space="preserve">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831B4F" w:rsidRPr="000D38B5">
        <w:rPr>
          <w:bCs/>
          <w:szCs w:val="28"/>
        </w:rPr>
        <w:t>Златоруновского</w:t>
      </w:r>
      <w:proofErr w:type="spellEnd"/>
      <w:r w:rsidR="00831B4F" w:rsidRPr="000D38B5">
        <w:rPr>
          <w:bCs/>
          <w:szCs w:val="28"/>
        </w:rPr>
        <w:t xml:space="preserve"> сельсовета</w:t>
      </w:r>
      <w:r>
        <w:rPr>
          <w:bCs/>
          <w:szCs w:val="28"/>
        </w:rPr>
        <w:t xml:space="preserve"> 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proofErr w:type="spellStart"/>
      <w:r w:rsidR="00831B4F" w:rsidRPr="000D38B5">
        <w:rPr>
          <w:szCs w:val="28"/>
        </w:rPr>
        <w:t>Златоруновского</w:t>
      </w:r>
      <w:proofErr w:type="spellEnd"/>
      <w:r w:rsidR="00831B4F" w:rsidRPr="000D38B5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72BF2"/>
    <w:rsid w:val="0009093F"/>
    <w:rsid w:val="000B53B9"/>
    <w:rsid w:val="000D38B5"/>
    <w:rsid w:val="0012694C"/>
    <w:rsid w:val="00172BF2"/>
    <w:rsid w:val="00766751"/>
    <w:rsid w:val="00831B4F"/>
    <w:rsid w:val="00884550"/>
    <w:rsid w:val="00E04387"/>
    <w:rsid w:val="00E41AB5"/>
    <w:rsid w:val="00ED3651"/>
    <w:rsid w:val="00F5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90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0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люда</cp:lastModifiedBy>
  <cp:revision>9</cp:revision>
  <cp:lastPrinted>2021-06-15T04:08:00Z</cp:lastPrinted>
  <dcterms:created xsi:type="dcterms:W3CDTF">2021-03-24T04:26:00Z</dcterms:created>
  <dcterms:modified xsi:type="dcterms:W3CDTF">2021-06-15T04:08:00Z</dcterms:modified>
</cp:coreProperties>
</file>