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A0" w:rsidRDefault="00E256A0" w:rsidP="002850F1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2967FB" w:rsidRDefault="002967FB" w:rsidP="002967F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453.55pt;height:1.5pt" o:hralign="center" o:hrstd="t" o:hr="t" fillcolor="#a0a0a0" stroked="f"/>
        </w:pict>
      </w:r>
    </w:p>
    <w:p w:rsidR="002967FB" w:rsidRDefault="002967FB" w:rsidP="002967FB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2967FB" w:rsidRDefault="002967FB" w:rsidP="002967FB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31265" cy="1322705"/>
            <wp:effectExtent l="0" t="0" r="0" b="0"/>
            <wp:wrapSquare wrapText="bothSides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56"/>
          <w:szCs w:val="56"/>
        </w:rPr>
        <w:t>ЗЛАТОРУНОВСКИЙ     ВЕСТНИК</w:t>
      </w:r>
    </w:p>
    <w:p w:rsidR="002967FB" w:rsidRDefault="002967FB" w:rsidP="002967F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</w:rPr>
        <w:t>Издается с 2005 г.</w:t>
      </w:r>
    </w:p>
    <w:p w:rsidR="002967FB" w:rsidRDefault="002967FB" w:rsidP="002967F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453.55pt;height:1.5pt" o:hralign="center" o:hrstd="t" o:hr="t" fillcolor="#a0a0a0" stroked="f"/>
        </w:pict>
      </w:r>
    </w:p>
    <w:p w:rsidR="002967FB" w:rsidRDefault="002967FB" w:rsidP="002967FB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№ 9</w:t>
      </w:r>
    </w:p>
    <w:p w:rsidR="002967FB" w:rsidRDefault="002967FB" w:rsidP="002967FB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30.06.2021</w:t>
      </w:r>
    </w:p>
    <w:p w:rsidR="002967FB" w:rsidRDefault="002967FB" w:rsidP="002967FB">
      <w:pPr>
        <w:spacing w:after="0"/>
        <w:jc w:val="right"/>
      </w:pPr>
      <w:hyperlink r:id="rId9" w:history="1">
        <w:r>
          <w:rPr>
            <w:rStyle w:val="af3"/>
            <w:b/>
            <w:lang w:val="en-US"/>
          </w:rPr>
          <w:t>http</w:t>
        </w:r>
        <w:r>
          <w:rPr>
            <w:rStyle w:val="af3"/>
            <w:b/>
          </w:rPr>
          <w:t>://</w:t>
        </w:r>
        <w:r>
          <w:rPr>
            <w:rStyle w:val="af3"/>
            <w:b/>
            <w:lang w:val="en-US"/>
          </w:rPr>
          <w:t>mozlat</w:t>
        </w:r>
        <w:r>
          <w:rPr>
            <w:rStyle w:val="af3"/>
            <w:b/>
          </w:rPr>
          <w:t>.</w:t>
        </w:r>
        <w:r>
          <w:rPr>
            <w:rStyle w:val="af3"/>
            <w:b/>
            <w:lang w:val="en-US"/>
          </w:rPr>
          <w:t>gbu</w:t>
        </w:r>
        <w:r>
          <w:rPr>
            <w:rStyle w:val="af3"/>
            <w:b/>
          </w:rPr>
          <w:t>.</w:t>
        </w:r>
        <w:r>
          <w:rPr>
            <w:rStyle w:val="af3"/>
            <w:b/>
            <w:lang w:val="en-US"/>
          </w:rPr>
          <w:t>ru</w:t>
        </w:r>
      </w:hyperlink>
      <w:r>
        <w:t>.</w:t>
      </w:r>
    </w:p>
    <w:p w:rsidR="002967FB" w:rsidRDefault="002967FB" w:rsidP="002967F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2967FB" w:rsidRDefault="002967FB" w:rsidP="002967F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967FB" w:rsidRDefault="002967FB" w:rsidP="002967F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967FB" w:rsidRDefault="002967FB" w:rsidP="002967F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967FB" w:rsidRDefault="002967FB" w:rsidP="002967F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967FB" w:rsidRDefault="002967FB" w:rsidP="002967F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967FB" w:rsidRDefault="002967FB" w:rsidP="002967FB">
      <w:pPr>
        <w:spacing w:after="0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Газета «Златоруновский  Вестник» №9 июнь 2021 года. Тираж 15 экз. Распространяется бесплатно. </w:t>
      </w:r>
    </w:p>
    <w:p w:rsidR="002967FB" w:rsidRDefault="002967FB" w:rsidP="002967FB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Тел. для справок: 8-(39156)-24236</w:t>
      </w:r>
    </w:p>
    <w:p w:rsidR="002967FB" w:rsidRDefault="002967FB" w:rsidP="002967F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967FB" w:rsidRDefault="002967FB" w:rsidP="002967F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967FB" w:rsidRDefault="002967FB" w:rsidP="002967F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967FB" w:rsidRDefault="002967FB" w:rsidP="002967F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967FB" w:rsidRDefault="002967FB" w:rsidP="002967F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967FB" w:rsidRDefault="002967FB" w:rsidP="002967F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967FB" w:rsidRDefault="002967FB" w:rsidP="002967F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967FB" w:rsidRDefault="002967FB" w:rsidP="002967F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967FB" w:rsidRDefault="002967FB" w:rsidP="002967F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967FB" w:rsidRDefault="002967FB" w:rsidP="002967F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967FB" w:rsidRDefault="002967FB" w:rsidP="002967F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967FB" w:rsidRDefault="002967FB" w:rsidP="002967F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967FB" w:rsidRDefault="002967FB" w:rsidP="002967F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967FB" w:rsidRDefault="002967FB" w:rsidP="002967F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967FB" w:rsidRDefault="002967FB" w:rsidP="002967FB">
      <w:pPr>
        <w:spacing w:after="0"/>
        <w:jc w:val="center"/>
        <w:rPr>
          <w:b/>
          <w:noProof/>
          <w:sz w:val="28"/>
          <w:szCs w:val="20"/>
        </w:rPr>
      </w:pPr>
    </w:p>
    <w:p w:rsidR="002967FB" w:rsidRDefault="002967FB" w:rsidP="002967FB">
      <w:pPr>
        <w:spacing w:after="0"/>
        <w:jc w:val="center"/>
        <w:rPr>
          <w:b/>
          <w:sz w:val="28"/>
          <w:szCs w:val="20"/>
        </w:rPr>
      </w:pPr>
    </w:p>
    <w:p w:rsidR="002967FB" w:rsidRDefault="002967FB" w:rsidP="002967F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АДМИНИСТРАЦИЯ ЗЛАТОРУНОВСКОГО СЕЛЬСОВЕТА</w:t>
      </w:r>
    </w:p>
    <w:p w:rsidR="002967FB" w:rsidRDefault="002967FB" w:rsidP="002967F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УЖУРСКОГО РАЙОНА КРАСНОЯРСКОГО КРАЯ</w:t>
      </w:r>
    </w:p>
    <w:p w:rsidR="002967FB" w:rsidRDefault="002967FB" w:rsidP="002967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67FB" w:rsidRDefault="002967FB" w:rsidP="002967F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2967FB" w:rsidRDefault="002967FB" w:rsidP="0029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67FB" w:rsidRDefault="002967FB" w:rsidP="0029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25.06.2021                                     п. Златоруновск                                       № 49</w:t>
      </w:r>
    </w:p>
    <w:p w:rsidR="002967FB" w:rsidRDefault="002967FB" w:rsidP="002967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7FB" w:rsidRDefault="002967FB" w:rsidP="002967F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</w:t>
      </w:r>
    </w:p>
    <w:p w:rsidR="002967FB" w:rsidRDefault="002967FB" w:rsidP="002967FB">
      <w:pPr>
        <w:spacing w:after="0" w:line="240" w:lineRule="auto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 xml:space="preserve">Об утверждении Порядка разработки и утверждения </w:t>
      </w:r>
    </w:p>
    <w:p w:rsidR="002967FB" w:rsidRDefault="002967FB" w:rsidP="002967FB">
      <w:pPr>
        <w:spacing w:after="0" w:line="240" w:lineRule="auto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схемы размещения нестационарных торговых объектов</w:t>
      </w:r>
    </w:p>
    <w:p w:rsidR="002967FB" w:rsidRDefault="002967FB" w:rsidP="002967FB">
      <w:pPr>
        <w:spacing w:after="0" w:line="240" w:lineRule="auto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на территории Златоруновского сельсовета</w:t>
      </w:r>
    </w:p>
    <w:p w:rsidR="002967FB" w:rsidRDefault="002967FB" w:rsidP="002967FB">
      <w:pPr>
        <w:pStyle w:val="1"/>
        <w:spacing w:line="240" w:lineRule="auto"/>
        <w:ind w:left="-360" w:right="-1" w:firstLine="709"/>
        <w:rPr>
          <w:rFonts w:ascii="Times New Roman" w:hAnsi="Times New Roman" w:cs="Times New Roman"/>
          <w:sz w:val="22"/>
          <w:szCs w:val="22"/>
        </w:rPr>
      </w:pPr>
    </w:p>
    <w:p w:rsidR="002967FB" w:rsidRDefault="002967FB" w:rsidP="002967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руководствуясь Уставом Златоруновского сельского Совета депутатов, ПОСТАНОВЛЯЮ:</w:t>
      </w:r>
    </w:p>
    <w:p w:rsidR="002967FB" w:rsidRDefault="002967FB" w:rsidP="002967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eastAsia="A" w:hAnsi="Times New Roman" w:cs="Times New Roman"/>
        </w:rPr>
        <w:t xml:space="preserve">Утвердить Порядок разработки и утверждения схемы размещения нестационарных торговых объектов на территории Златоруновского сельсовета согласно приложению. </w:t>
      </w:r>
    </w:p>
    <w:p w:rsidR="002967FB" w:rsidRDefault="002967FB" w:rsidP="002967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Постановление вступает в силу со дня его официального опубликования в газете «Златоруновский вестник» и на официальном сайте администрации Златоруновского сельсовета </w:t>
      </w:r>
      <w:hyperlink r:id="rId10" w:history="1">
        <w:r>
          <w:rPr>
            <w:rStyle w:val="af3"/>
            <w:rFonts w:ascii="Times New Roman" w:hAnsi="Times New Roman" w:cs="Times New Roman"/>
            <w:lang w:val="en-US"/>
          </w:rPr>
          <w:t>http</w:t>
        </w:r>
        <w:r>
          <w:rPr>
            <w:rStyle w:val="af3"/>
            <w:rFonts w:ascii="Times New Roman" w:hAnsi="Times New Roman" w:cs="Times New Roman"/>
          </w:rPr>
          <w:t>://</w:t>
        </w:r>
        <w:r>
          <w:rPr>
            <w:rStyle w:val="af3"/>
            <w:rFonts w:ascii="Times New Roman" w:hAnsi="Times New Roman" w:cs="Times New Roman"/>
            <w:lang w:val="en-US"/>
          </w:rPr>
          <w:t>mozlat</w:t>
        </w:r>
        <w:r>
          <w:rPr>
            <w:rStyle w:val="af3"/>
            <w:rFonts w:ascii="Times New Roman" w:hAnsi="Times New Roman" w:cs="Times New Roman"/>
          </w:rPr>
          <w:t>.</w:t>
        </w:r>
        <w:r>
          <w:rPr>
            <w:rStyle w:val="af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.</w:t>
      </w:r>
    </w:p>
    <w:p w:rsidR="002967FB" w:rsidRDefault="002967FB" w:rsidP="002967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Контроль за исполнением настоящего постановления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возложить на специалиста 1 категории по земельным вопросам Баус Анну Александровну.</w:t>
      </w:r>
    </w:p>
    <w:p w:rsidR="002967FB" w:rsidRDefault="002967FB" w:rsidP="002967FB">
      <w:pPr>
        <w:pStyle w:val="ConsPlusNormal"/>
        <w:ind w:right="-5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Настоящее постановление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вступает в силу с момента подписания.</w:t>
      </w:r>
    </w:p>
    <w:p w:rsidR="002967FB" w:rsidRDefault="002967FB" w:rsidP="002967FB">
      <w:pPr>
        <w:spacing w:after="0" w:line="240" w:lineRule="auto"/>
        <w:ind w:left="-360" w:right="-467" w:firstLine="709"/>
        <w:jc w:val="both"/>
        <w:rPr>
          <w:rFonts w:ascii="Times New Roman" w:hAnsi="Times New Roman" w:cs="Times New Roman"/>
        </w:rPr>
      </w:pPr>
    </w:p>
    <w:p w:rsidR="002967FB" w:rsidRDefault="002967FB" w:rsidP="002967FB">
      <w:pPr>
        <w:spacing w:after="0" w:line="240" w:lineRule="auto"/>
        <w:ind w:left="-360" w:right="-467" w:firstLine="709"/>
        <w:jc w:val="both"/>
        <w:rPr>
          <w:rFonts w:ascii="Times New Roman" w:hAnsi="Times New Roman" w:cs="Times New Roman"/>
        </w:rPr>
      </w:pPr>
    </w:p>
    <w:p w:rsidR="002967FB" w:rsidRDefault="002967FB" w:rsidP="00296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сельсовета                                                                              Д.В. Минин</w:t>
      </w:r>
    </w:p>
    <w:p w:rsidR="002967FB" w:rsidRDefault="002967FB" w:rsidP="002967FB">
      <w:pPr>
        <w:spacing w:after="0" w:line="240" w:lineRule="auto"/>
        <w:rPr>
          <w:rFonts w:ascii="Times New Roman" w:hAnsi="Times New Roman" w:cs="Times New Roman"/>
        </w:rPr>
        <w:sectPr w:rsidR="002967FB">
          <w:pgSz w:w="11906" w:h="16838"/>
          <w:pgMar w:top="1134" w:right="707" w:bottom="851" w:left="1701" w:header="708" w:footer="708" w:gutter="0"/>
          <w:cols w:space="720"/>
        </w:sectPr>
      </w:pP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/>
        <w:jc w:val="right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lastRenderedPageBreak/>
        <w:t>Приложение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/>
        <w:jc w:val="right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 xml:space="preserve"> к постановлению администрации 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/>
        <w:jc w:val="right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Златоруновского сельсовета  от 25.06.2021 №49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/>
        <w:jc w:val="right"/>
        <w:rPr>
          <w:rFonts w:ascii="Times New Roman" w:eastAsia="A" w:hAnsi="Times New Roman" w:cs="Times New Roman"/>
        </w:rPr>
      </w:pP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/>
        <w:jc w:val="center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ПОРЯДОК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/>
        <w:jc w:val="center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 xml:space="preserve">разработки и утверждения схемы размещения нестационарных торговых объектов на территории Златоруновского сельсовета 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right="-1136"/>
        <w:jc w:val="both"/>
        <w:rPr>
          <w:rFonts w:ascii="Times New Roman" w:eastAsia="A" w:hAnsi="Times New Roman" w:cs="Times New Roman"/>
        </w:rPr>
      </w:pP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/>
        <w:jc w:val="center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1. ОБЩИЕ ПОЛОЖЕНИЯ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/>
        <w:jc w:val="center"/>
        <w:rPr>
          <w:rFonts w:ascii="Times New Roman" w:eastAsia="A" w:hAnsi="Times New Roman" w:cs="Times New Roman"/>
        </w:rPr>
      </w:pP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1.1. Порядок разработки и утверждения схемы размещения нестационарных торговых объектов (далее – Порядок)  определяет принципы разработки схемы размещения нестационарных торговых объектов (далее – Схема), процедуру разработки и утверждения Схемы, а также внесение изменений в Схему.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Порядок распространяется на нестационарные объекты торговли, включенные в схему размещения нестационарных торговых объектов на территории Златоруновского сельсовета.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1.2. Включение нестационарных торговых объектов в Схему осуществляется в следующих целях: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1.2.1. Достижение установленных нормативов минимальной обеспеченности населения площадью торговых объектов;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1.2.2. Размещение нестационарных торговых объектов, используемых субъектами малого или среднего предпринимательства, осуществляющими торговую деятельность;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1.2.3. Формирование торговой инфраструктуры с учетом видов и типов торговых объектов, форм и способов торговли.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1.3. Порядок не распространяется на отношения, связанные с размещением нестационарных торговых объектов при проведении праздничных, общественно-политических, культурно-массовых и спортивно-массовых мероприятий, имеющих краткосрочный характер.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1.4. Порядок не распространяется на отношения, связанные с размещением нестационарных торговых объектов, расположенных на территории розничных рынков и ярмарок, а также  на размещение торговых (вендинговых) аппаратов.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1.5.  В целях соблюдения настоящего порядка  к нестационарным объектам торговли относятся: павильоны, киоски, сборно-разборные каркасные палатки, лотки, площадки для сезонной торговли,  сезонное (летнее) кафе.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1.6. Утверждение Схемы, равно как и внесение в нее изменений, не может служить основанием для пересмотра мест размещения нестационарных торговых объектов, строительство или эксплуатация которых были начаты до утверждения указанной Схемы.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1.7.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находящемся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/>
        <w:jc w:val="center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2. ОСНОВНЫЕ ПОНЯТИЯ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/>
        <w:jc w:val="center"/>
        <w:rPr>
          <w:rFonts w:ascii="Times New Roman" w:eastAsia="A" w:hAnsi="Times New Roman" w:cs="Times New Roman"/>
        </w:rPr>
      </w:pP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Для целей настоящего Порядка используются следующие основные понятия: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  <w:b/>
          <w:i/>
        </w:rPr>
        <w:t>нестационарный торговый объект</w:t>
      </w:r>
      <w:r>
        <w:rPr>
          <w:rFonts w:ascii="Times New Roman" w:eastAsia="A" w:hAnsi="Times New Roman" w:cs="Times New Roman"/>
        </w:rPr>
        <w:t xml:space="preserve"> –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 или неприсоединения к сетям инженерно-технического обеспечения, в том числе передвижное сооружение;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  <w:b/>
          <w:i/>
        </w:rPr>
        <w:t>павильон</w:t>
      </w:r>
      <w:r>
        <w:rPr>
          <w:rFonts w:ascii="Times New Roman" w:eastAsia="A" w:hAnsi="Times New Roman" w:cs="Times New Roman"/>
        </w:rPr>
        <w:t xml:space="preserve"> – нестационарный торговый объект со стабильным местом размещения, представляющий собой временное сооружение, имеющее торговый зал, одно или несколько помещений для хранения товарного запаса, рассчитанное на одно или несколько рабочих мест;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  <w:b/>
          <w:i/>
        </w:rPr>
        <w:t>киоск</w:t>
      </w:r>
      <w:r>
        <w:rPr>
          <w:rFonts w:ascii="Times New Roman" w:eastAsia="A" w:hAnsi="Times New Roman" w:cs="Times New Roman"/>
        </w:rPr>
        <w:t xml:space="preserve"> -  нестационарный торговый объект со стабильным местом размещения, представляющий собой временное сооружение, не имеющее торгового зала и помещений для хранений товарных запасов, рассчитанное на одно рабочее место;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  <w:b/>
          <w:i/>
        </w:rPr>
        <w:t>палатка</w:t>
      </w:r>
      <w:r>
        <w:rPr>
          <w:rFonts w:ascii="Times New Roman" w:eastAsia="A" w:hAnsi="Times New Roman" w:cs="Times New Roman"/>
        </w:rPr>
        <w:t xml:space="preserve"> – передвижной нестационарный торговый объект, представляющий собой временную легковозводимую сборно-разборную конструкцию, оснащенную прилавком, не имеющую торгового </w:t>
      </w:r>
      <w:r>
        <w:rPr>
          <w:rFonts w:ascii="Times New Roman" w:eastAsia="A" w:hAnsi="Times New Roman" w:cs="Times New Roman"/>
        </w:rPr>
        <w:lastRenderedPageBreak/>
        <w:t>зала и помещений для хранения товарного запаса, рассчитанную на одно или несколько рабочих мест, на площади которых хранится товарный запас на один день торговли;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  <w:b/>
          <w:i/>
        </w:rPr>
        <w:t>лоток</w:t>
      </w:r>
      <w:r>
        <w:rPr>
          <w:rFonts w:ascii="Times New Roman" w:eastAsia="A" w:hAnsi="Times New Roman" w:cs="Times New Roman"/>
        </w:rPr>
        <w:t xml:space="preserve"> - передвижной нестационарный торговый объект, представляющий собой временную конструкцию, предназначенную для выкладки и демонстрации товаров, при необходимости оснащенную оборудованием для обеспечения сохранности товаров и подготовки их к продаже;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  <w:b/>
          <w:i/>
        </w:rPr>
        <w:t>сезонное (летнее) кафе</w:t>
      </w:r>
      <w:r>
        <w:rPr>
          <w:rFonts w:ascii="Times New Roman" w:eastAsia="A" w:hAnsi="Times New Roman" w:cs="Times New Roman"/>
        </w:rPr>
        <w:t xml:space="preserve"> – нестационарный торговый объект, размещаемый (обустраиваемый) на участке территории, непосредственно примыкающей к стационарному торговому объекту или отдельно стоящий, используемый для более полного удовлетворения потребностей населения в продуктах питания и прохладительных напитках;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  <w:b/>
          <w:i/>
        </w:rPr>
        <w:t>специализация нестационарного торгового объекта</w:t>
      </w:r>
      <w:r>
        <w:rPr>
          <w:rFonts w:ascii="Times New Roman" w:eastAsia="A" w:hAnsi="Times New Roman" w:cs="Times New Roman"/>
        </w:rPr>
        <w:t xml:space="preserve"> – ориентация нестационарного торгового объекта на продажу одной или нескольких групп товаров;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  <w:b/>
          <w:i/>
        </w:rPr>
        <w:t>схема</w:t>
      </w:r>
      <w:r>
        <w:rPr>
          <w:rFonts w:ascii="Times New Roman" w:eastAsia="A" w:hAnsi="Times New Roman" w:cs="Times New Roman"/>
        </w:rPr>
        <w:t xml:space="preserve"> – документ, состоящий из текстовой и графической частей, определяющий места размещения нестационарных торговых объектов на территории Златоруновского сельсовета и содержащих сведения о виде, площади, адресных ориентирах, периоде размещения, специализации объекта, собственнике земельного участка, на котором расположен нестационарный  торговый объект.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/>
        <w:jc w:val="center"/>
        <w:rPr>
          <w:rFonts w:ascii="Times New Roman" w:eastAsia="A" w:hAnsi="Times New Roman" w:cs="Times New Roman"/>
        </w:rPr>
      </w:pP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/>
        <w:jc w:val="center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3. ТРЕБОВАНИЯ  К РАЗРАБОТКЕ СХЕМЫ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/>
        <w:jc w:val="center"/>
        <w:rPr>
          <w:rFonts w:ascii="Times New Roman" w:eastAsia="A" w:hAnsi="Times New Roman" w:cs="Times New Roman"/>
        </w:rPr>
      </w:pP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3.1. При разработке схемы учитываются: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- особенности развития деятельности в поселении;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- необходимость размещения не менее чем шестидесяти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- обеспечение беспрепятственного движения транспорта и пешеходов;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- специализация нестационарного торгового объекта;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- 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3.2. 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безбарьерной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3.3. Расстояние от края проезжей части до нестационарного торгового объекта должно составлять не менее 3,0 м.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3.4. Внешний вид нестационарных торговых объектов должен соответствовать внешнему архитектурному  облику сложившейся застройки в поселении.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3.5. Площадки для размещения нестационарных торговых объектов и прилегающая территория должны быть благоустроены.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 xml:space="preserve">3.6. Допускается в период с 01 апреля по 01 ноября размещение у нестационарного торгового объекта, специализирующегося на продаже продовольственных товаров, не более одной единицы выносного холодильного оборудования в соответствии с утвержденной схемой размещения нестационарных торговых объектов. Холодильное оборудование должно быть размещено на одной линии с фасадом нестационарного торгового объекта вплотную к нему. При этом не допускается установка холодильного оборудования, если это ведет к сужению тротуара до ширины менее </w:t>
      </w:r>
      <w:smartTag w:uri="urn:schemas-microsoft-com:office:smarttags" w:element="metricconverter">
        <w:smartTagPr>
          <w:attr w:name="ProductID" w:val="1,5 метра"/>
        </w:smartTagPr>
        <w:r>
          <w:rPr>
            <w:rFonts w:ascii="Times New Roman" w:eastAsia="A" w:hAnsi="Times New Roman" w:cs="Times New Roman"/>
          </w:rPr>
          <w:t>1,5 метра</w:t>
        </w:r>
      </w:smartTag>
      <w:r>
        <w:rPr>
          <w:rFonts w:ascii="Times New Roman" w:eastAsia="A" w:hAnsi="Times New Roman" w:cs="Times New Roman"/>
        </w:rPr>
        <w:t>, препятствует свободному передвижению пешеходов.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В местах, где установка холодильного оборудования указанным способом невозможна, разрешается установка витрины-холодильника непосредственно вплотную с фасадной стороной нестационарного торгового объекта.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Не допускается установка витрин-холодильников на проезжей части и газонах.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3.7. Не допускается размещение нестационарных торговых объектов: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- в местах, не включенных в схему;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- на остановочных пунктах общественного транспорта;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- в полосах отвода автомобильных дорог;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 xml:space="preserve">- в арках зданий, на газонах, цветниках, клумбах, площадках (детских, для отдыха, спортивных), на дворовых территориях жилых зданий, на тротуарах шириной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rFonts w:ascii="Times New Roman" w:eastAsia="A" w:hAnsi="Times New Roman" w:cs="Times New Roman"/>
          </w:rPr>
          <w:t>3 метров</w:t>
        </w:r>
      </w:smartTag>
      <w:r>
        <w:rPr>
          <w:rFonts w:ascii="Times New Roman" w:eastAsia="A" w:hAnsi="Times New Roman" w:cs="Times New Roman"/>
        </w:rPr>
        <w:t>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lastRenderedPageBreak/>
        <w:t xml:space="preserve">- ближе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eastAsia="A" w:hAnsi="Times New Roman" w:cs="Times New Roman"/>
          </w:rPr>
          <w:t>5 метров</w:t>
        </w:r>
      </w:smartTag>
      <w:r>
        <w:rPr>
          <w:rFonts w:ascii="Times New Roman" w:eastAsia="A" w:hAnsi="Times New Roman" w:cs="Times New Roman"/>
        </w:rPr>
        <w:t xml:space="preserve"> от окон жилых и общественных зданий и витрин стационарных торговых объектов;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 xml:space="preserve">- на расстоянии менее </w:t>
      </w:r>
      <w:smartTag w:uri="urn:schemas-microsoft-com:office:smarttags" w:element="metricconverter">
        <w:smartTagPr>
          <w:attr w:name="ProductID" w:val="25 метров"/>
        </w:smartTagPr>
        <w:r>
          <w:rPr>
            <w:rFonts w:ascii="Times New Roman" w:eastAsia="A" w:hAnsi="Times New Roman" w:cs="Times New Roman"/>
          </w:rPr>
          <w:t>25 метров</w:t>
        </w:r>
      </w:smartTag>
      <w:r>
        <w:rPr>
          <w:rFonts w:ascii="Times New Roman" w:eastAsia="A" w:hAnsi="Times New Roman" w:cs="Times New Roman"/>
        </w:rPr>
        <w:t xml:space="preserve"> от мест сбора мусора и пищевых отходов, дворовых уборных, выгребных ям;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  <w:b/>
        </w:rPr>
        <w:t>- </w:t>
      </w:r>
      <w:r>
        <w:rPr>
          <w:rFonts w:ascii="Times New Roman" w:eastAsia="A" w:hAnsi="Times New Roman" w:cs="Times New Roman"/>
        </w:rPr>
        <w:t>в случае, если размещение нестационарных торговых объектов уменьшает ширину пешеходных зон до 1,5 метров и менее;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- 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3.8. Не допускается размещение временных конструкций, предназначенных для хранения бахчевых культур, отдельно от нестационарных торговых объектов (павильонов, киосков), а так же выставление у нестационарных торговых объектов, в том числе у (мобильных) пунктов быстрого питания, столиков, стульев, зонтиков и других подобных объектов;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/>
        <w:jc w:val="both"/>
        <w:rPr>
          <w:rFonts w:ascii="Times New Roman" w:eastAsia="A" w:hAnsi="Times New Roman" w:cs="Times New Roman"/>
        </w:rPr>
      </w:pP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/>
        <w:jc w:val="center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4. ПОРЯДОК РАЗРАБОТКИ И УТВЕРЖДЕНИЯ СХЕМЫ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/>
        <w:jc w:val="center"/>
        <w:rPr>
          <w:rFonts w:ascii="Times New Roman" w:eastAsia="A" w:hAnsi="Times New Roman" w:cs="Times New Roman"/>
        </w:rPr>
      </w:pP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 xml:space="preserve">4.1. Нестационарные объекты торговли размещаются на территории Златоруновского сельсовета сельсовета в соответствии со Схемой. 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4.2. Схема должна состоять из двух частей: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- текстовой части – разрабатывается в виде таблицы по форме согласно приложению к настоящему порядку;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-  графической части – разрабатывается в виде карты-схемы генерального плана масштабом (М 1:5000) с предусмотренными на ней возможными местами размещения объектов.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4.3. Разработанная и согласованная Схема, а так же изменения вносимые в Схему утверждаются постановлением Главы Златоруновского сельсовета, размещаются на официальном сайте Златоруновского  сельсовета  и публикуются в газете «Златоруновский вестник» в течение десяти дней после ее утверждения.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4.4. В течение 5 рабочих дней после утверждения Схемы или внесения в нее изменений администрация Златоруновского сельсовета представляет в министерство сельского хозяйства и торговли Красноярского края соответствующий муниципальный правовой акт на бумажном носителе и в электронном виде.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4.5. В схему не чаще одного раза в полугодие могут быть внесены изменения в установленном порядке.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4.6. Основаниями для внесения изменений в схему являются: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- прекращение, перепрофилирование деятельности стационарных торговых объектов,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- новая застройка отдельных элементов планировочной структуры населенных пунктов, повлекшая изменение нормативов минимальной обеспеченности населения площадью торговых объектов;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- изъятие земельных участков для муниципальных нужд – на основании предложений органа, принявшего соответствующее решение;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- принятие решений о развитии застроенных территорий - на основании предложений органа, принявшего соответствующее решение;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- изменение градостроительных регламентов - на основании предложений администрации поселения.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/>
        <w:jc w:val="center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5. ПОРЯДОК ВЫДАЧИ РАЗРЕШЕНИЯ  НА РАЗМЕЩЕНИЕ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/>
        <w:jc w:val="center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НЕСТАЦИОНАРНЫХ ТОРГОВЫХ  ОБЪЕКТОВ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/>
        <w:jc w:val="center"/>
        <w:rPr>
          <w:rFonts w:ascii="Times New Roman" w:eastAsia="A" w:hAnsi="Times New Roman" w:cs="Times New Roman"/>
        </w:rPr>
      </w:pP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5.1. Разрешение на размещение нестационарных торговых объектов и объектов по оказанию услуг на территории Златоруновского сельсовета  (далее – Разрешение), выдается на основании заявления, поданного юридическим лицом или индивидуальным предпринимателем.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К заявлению о предоставлении разрешения прилагаются: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Для юридических лиц: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- копия свидетельства о постановке на учет в налоговом органе;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- копия выписки из Единого государственного реестра юридических лиц;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lastRenderedPageBreak/>
        <w:t>Для индивидуальных предпринимателей: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- копия свидетельства о государственной регистрации физического лица в качестве индивидуального предпринимателя;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- копия выписки из Единого государственного реестра индивидуальных предпринимателей.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В день поступления заявления и прилагаемых к нему документов уполномоченный орган проводит их регистрацию в установленном законодательством порядке.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Выдача разрешения осуществляется без взимания платы.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При поступлении нескольких заявлений на одно место размещения разрешение выдается лицу, чье заявление поступило первым.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Информация о выданных разрешениях вносится в реестр.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5.2. В приеме заявления на выдачу разрешения на размещение нестационарного торгового объекта заявителю отказывается в следующих случаях: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- заявителем не представлены или представлены не все документы, указанные в пункте 5.1. настоящего Порядка;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- отсутствие права у заявителя на заключение разрешения на размещение нестационарного торгового объекта.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5.3. По требованию заявителя отказ в приеме документов уполномоченным органом может быть оформлен и выдан заявителю в письменном виде.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5.4. Рассмотрение заявления о выдаче разрешения на размещение нестационарного торгового объекта осуществляется в срок, не превышающий тридцати календарных дней со дня поступления заявления, в течение которого уполномоченный орган проводит проверку полноты и достоверности сведений о заявителе, содержащихся в представленных документах.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5.5. Решение о выдаче разрешения на размещение нестационарного торгового объекта принимается на основании Схем размещения нестационарных торговых объектов и объектов по оказанию услуг, утвержденных настоящим постановлением.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/>
        <w:jc w:val="center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6. ДЕМОНТАЖ  НЕСТАЦИОНАРНЫХ ТОРГОВЫХ ОБЪЕКТОВ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/>
        <w:jc w:val="center"/>
        <w:rPr>
          <w:rFonts w:ascii="Times New Roman" w:eastAsia="A" w:hAnsi="Times New Roman" w:cs="Times New Roman"/>
        </w:rPr>
      </w:pP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6.1. Нестационарные торговые объекты подлежат демонтажу в случае прекращения хозяйствующим субъектом в установленном законом порядке своей деятельности.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6.2. 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за собственный счет в срок, указанный в предписании.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6.3. В случае самовольного размещения нестационарных торговых объектов без разрешительной документации вне схемы размещения нестационарных торговых объектов осуществляется принудительный демонтаж.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6.4. Субъекту торговли направляется письменное уведомление по адресу регистрации, в котором указывается календарная дата, срок и место демонтажа,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торговли.</w:t>
      </w: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</w:p>
    <w:p w:rsidR="002967FB" w:rsidRDefault="002967FB" w:rsidP="002967FB">
      <w:pPr>
        <w:tabs>
          <w:tab w:val="left" w:pos="-284"/>
        </w:tabs>
        <w:spacing w:after="0" w:line="240" w:lineRule="auto"/>
        <w:ind w:left="567" w:right="-1136" w:firstLine="709"/>
        <w:jc w:val="both"/>
        <w:rPr>
          <w:rFonts w:ascii="Times New Roman" w:eastAsia="A" w:hAnsi="Times New Roman" w:cs="Times New Roman"/>
        </w:rPr>
      </w:pPr>
    </w:p>
    <w:p w:rsidR="002967FB" w:rsidRDefault="002967FB" w:rsidP="002967FB">
      <w:pPr>
        <w:tabs>
          <w:tab w:val="left" w:pos="-284"/>
        </w:tabs>
        <w:spacing w:after="0"/>
        <w:ind w:left="567" w:right="-1136" w:firstLine="709"/>
        <w:jc w:val="both"/>
        <w:rPr>
          <w:rFonts w:eastAsia="A"/>
          <w:sz w:val="28"/>
          <w:szCs w:val="28"/>
        </w:rPr>
      </w:pPr>
    </w:p>
    <w:p w:rsidR="002967FB" w:rsidRDefault="002967FB" w:rsidP="002967FB">
      <w:pPr>
        <w:tabs>
          <w:tab w:val="left" w:pos="-284"/>
        </w:tabs>
        <w:spacing w:after="0"/>
        <w:ind w:left="567" w:right="-1136" w:firstLine="709"/>
        <w:jc w:val="both"/>
        <w:rPr>
          <w:rFonts w:eastAsia="A"/>
          <w:sz w:val="28"/>
          <w:szCs w:val="28"/>
        </w:rPr>
      </w:pPr>
    </w:p>
    <w:p w:rsidR="002967FB" w:rsidRDefault="002967FB" w:rsidP="002967FB">
      <w:pPr>
        <w:tabs>
          <w:tab w:val="left" w:pos="-284"/>
        </w:tabs>
        <w:spacing w:after="0"/>
        <w:ind w:left="567" w:right="-1136" w:firstLine="709"/>
        <w:jc w:val="both"/>
        <w:rPr>
          <w:rFonts w:eastAsia="A"/>
          <w:sz w:val="28"/>
          <w:szCs w:val="28"/>
        </w:rPr>
      </w:pPr>
    </w:p>
    <w:p w:rsidR="002967FB" w:rsidRDefault="002967FB" w:rsidP="002967FB">
      <w:pPr>
        <w:tabs>
          <w:tab w:val="left" w:pos="-284"/>
        </w:tabs>
        <w:spacing w:after="0"/>
        <w:ind w:left="567" w:right="-1136" w:firstLine="709"/>
        <w:jc w:val="both"/>
        <w:rPr>
          <w:rFonts w:eastAsia="A"/>
          <w:sz w:val="28"/>
          <w:szCs w:val="28"/>
        </w:rPr>
      </w:pPr>
    </w:p>
    <w:p w:rsidR="002967FB" w:rsidRDefault="002967FB" w:rsidP="002967FB">
      <w:pPr>
        <w:tabs>
          <w:tab w:val="left" w:pos="-284"/>
        </w:tabs>
        <w:spacing w:after="0"/>
        <w:ind w:left="567" w:right="-1136" w:firstLine="709"/>
        <w:jc w:val="both"/>
        <w:rPr>
          <w:rFonts w:eastAsia="A"/>
          <w:sz w:val="28"/>
          <w:szCs w:val="28"/>
        </w:rPr>
      </w:pPr>
    </w:p>
    <w:p w:rsidR="002967FB" w:rsidRDefault="002967FB" w:rsidP="002967FB">
      <w:pPr>
        <w:tabs>
          <w:tab w:val="left" w:pos="-284"/>
        </w:tabs>
        <w:spacing w:after="0"/>
        <w:ind w:left="567" w:right="-1136" w:firstLine="709"/>
        <w:jc w:val="both"/>
        <w:rPr>
          <w:rFonts w:eastAsia="A"/>
          <w:sz w:val="28"/>
          <w:szCs w:val="28"/>
        </w:rPr>
      </w:pPr>
    </w:p>
    <w:p w:rsidR="002967FB" w:rsidRDefault="002967FB" w:rsidP="002967FB">
      <w:pPr>
        <w:tabs>
          <w:tab w:val="left" w:pos="-284"/>
        </w:tabs>
        <w:spacing w:after="0"/>
        <w:ind w:left="567" w:right="-1136" w:firstLine="709"/>
        <w:jc w:val="both"/>
        <w:rPr>
          <w:rFonts w:eastAsia="A"/>
          <w:sz w:val="28"/>
          <w:szCs w:val="28"/>
        </w:rPr>
      </w:pPr>
    </w:p>
    <w:p w:rsidR="002967FB" w:rsidRDefault="002967FB" w:rsidP="002967FB">
      <w:pPr>
        <w:tabs>
          <w:tab w:val="left" w:pos="-284"/>
        </w:tabs>
        <w:spacing w:after="0"/>
        <w:ind w:left="567" w:right="-1136" w:firstLine="709"/>
        <w:jc w:val="both"/>
        <w:rPr>
          <w:rFonts w:eastAsia="A"/>
          <w:sz w:val="28"/>
          <w:szCs w:val="28"/>
        </w:rPr>
      </w:pPr>
    </w:p>
    <w:p w:rsidR="002967FB" w:rsidRDefault="002967FB" w:rsidP="002967FB">
      <w:pPr>
        <w:tabs>
          <w:tab w:val="left" w:pos="-284"/>
        </w:tabs>
        <w:spacing w:after="0"/>
        <w:ind w:left="567" w:right="-1136" w:firstLine="709"/>
        <w:jc w:val="both"/>
        <w:rPr>
          <w:rFonts w:eastAsia="A"/>
          <w:sz w:val="28"/>
          <w:szCs w:val="28"/>
        </w:rPr>
      </w:pPr>
    </w:p>
    <w:p w:rsidR="002967FB" w:rsidRDefault="002967FB" w:rsidP="002967FB">
      <w:pPr>
        <w:tabs>
          <w:tab w:val="left" w:pos="-284"/>
        </w:tabs>
        <w:spacing w:after="0"/>
        <w:ind w:left="567" w:right="-1136" w:firstLine="709"/>
        <w:jc w:val="both"/>
        <w:rPr>
          <w:rFonts w:eastAsia="A"/>
          <w:sz w:val="28"/>
          <w:szCs w:val="28"/>
        </w:rPr>
      </w:pPr>
    </w:p>
    <w:p w:rsidR="002967FB" w:rsidRDefault="002967FB" w:rsidP="002967FB">
      <w:pPr>
        <w:tabs>
          <w:tab w:val="left" w:pos="-284"/>
        </w:tabs>
        <w:spacing w:after="0"/>
        <w:ind w:left="567" w:right="-1136" w:firstLine="709"/>
        <w:jc w:val="both"/>
        <w:rPr>
          <w:rFonts w:eastAsia="A"/>
          <w:sz w:val="28"/>
          <w:szCs w:val="28"/>
        </w:rPr>
      </w:pPr>
    </w:p>
    <w:p w:rsidR="002967FB" w:rsidRDefault="002967FB" w:rsidP="002967FB">
      <w:pPr>
        <w:spacing w:after="0"/>
        <w:rPr>
          <w:rFonts w:eastAsia="A"/>
          <w:sz w:val="28"/>
          <w:szCs w:val="28"/>
        </w:rPr>
        <w:sectPr w:rsidR="002967FB">
          <w:pgSz w:w="11906" w:h="16838"/>
          <w:pgMar w:top="1134" w:right="1701" w:bottom="1134" w:left="851" w:header="709" w:footer="709" w:gutter="0"/>
          <w:cols w:space="720"/>
        </w:sectPr>
      </w:pPr>
    </w:p>
    <w:p w:rsidR="002967FB" w:rsidRDefault="002967FB" w:rsidP="002967FB">
      <w:pPr>
        <w:tabs>
          <w:tab w:val="left" w:pos="-284"/>
        </w:tabs>
        <w:spacing w:after="0"/>
        <w:ind w:right="-1136"/>
        <w:jc w:val="both"/>
        <w:rPr>
          <w:rFonts w:eastAsia="A"/>
          <w:sz w:val="28"/>
          <w:szCs w:val="28"/>
        </w:rPr>
      </w:pPr>
    </w:p>
    <w:p w:rsidR="002967FB" w:rsidRDefault="002967FB" w:rsidP="002967FB">
      <w:pPr>
        <w:spacing w:after="0"/>
        <w:jc w:val="right"/>
        <w:rPr>
          <w:sz w:val="28"/>
        </w:rPr>
      </w:pPr>
      <w:r>
        <w:rPr>
          <w:sz w:val="28"/>
        </w:rPr>
        <w:t>Приложение 1</w:t>
      </w:r>
    </w:p>
    <w:p w:rsidR="002967FB" w:rsidRDefault="002967FB" w:rsidP="002967FB">
      <w:pPr>
        <w:spacing w:after="0"/>
        <w:jc w:val="right"/>
        <w:rPr>
          <w:sz w:val="28"/>
        </w:rPr>
      </w:pPr>
      <w:r>
        <w:rPr>
          <w:sz w:val="28"/>
        </w:rPr>
        <w:t xml:space="preserve">к Порядку разработки и утверждения </w:t>
      </w:r>
    </w:p>
    <w:p w:rsidR="002967FB" w:rsidRDefault="002967FB" w:rsidP="002967FB">
      <w:pPr>
        <w:spacing w:after="0"/>
        <w:jc w:val="right"/>
        <w:rPr>
          <w:sz w:val="28"/>
        </w:rPr>
      </w:pPr>
      <w:r>
        <w:rPr>
          <w:sz w:val="28"/>
        </w:rPr>
        <w:t xml:space="preserve">Схемы размещения </w:t>
      </w:r>
    </w:p>
    <w:p w:rsidR="002967FB" w:rsidRDefault="002967FB" w:rsidP="002967FB">
      <w:pPr>
        <w:spacing w:after="0"/>
        <w:jc w:val="right"/>
        <w:rPr>
          <w:sz w:val="28"/>
        </w:rPr>
      </w:pPr>
      <w:r>
        <w:rPr>
          <w:sz w:val="28"/>
        </w:rPr>
        <w:t xml:space="preserve">нестационарных торговых объектов </w:t>
      </w:r>
    </w:p>
    <w:p w:rsidR="002967FB" w:rsidRDefault="002967FB" w:rsidP="002967FB">
      <w:pPr>
        <w:spacing w:after="0"/>
        <w:jc w:val="center"/>
      </w:pPr>
    </w:p>
    <w:p w:rsidR="002967FB" w:rsidRDefault="002967FB" w:rsidP="002967FB">
      <w:pPr>
        <w:spacing w:after="0"/>
      </w:pPr>
    </w:p>
    <w:p w:rsidR="002967FB" w:rsidRDefault="002967FB" w:rsidP="002967FB">
      <w:pPr>
        <w:spacing w:after="0"/>
        <w:jc w:val="center"/>
      </w:pPr>
      <w:r>
        <w:t>СХЕМА РАЗМЕЩЕНИЯ НЕСТАЦИОНАРНЫХ ТОРГОВЫХ ОБЪЕКТОВ НА ТЕРРИТОРИИ ЗЛАТОРУНОВСКОГО СЕЛЬСОВЕТА</w:t>
      </w:r>
    </w:p>
    <w:p w:rsidR="002967FB" w:rsidRDefault="002967FB" w:rsidP="002967FB">
      <w:pPr>
        <w:spacing w:after="0"/>
        <w:rPr>
          <w:rFonts w:ascii="Calibri" w:hAnsi="Calibri" w:cs="Calibri"/>
        </w:rPr>
      </w:pPr>
    </w:p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  <w:tblPrChange w:id="0" w:author="Т.К. Плисякова" w:date="2020-02-25T11:07:00Z">
          <w:tblPr>
            <w:tblW w:w="1587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</w:tblPrChange>
      </w:tblPr>
      <w:tblGrid>
        <w:gridCol w:w="524"/>
        <w:gridCol w:w="1489"/>
        <w:gridCol w:w="1775"/>
        <w:gridCol w:w="1500"/>
        <w:gridCol w:w="1775"/>
        <w:gridCol w:w="1126"/>
        <w:gridCol w:w="1738"/>
        <w:gridCol w:w="1911"/>
        <w:gridCol w:w="1910"/>
        <w:gridCol w:w="2122"/>
        <w:tblGridChange w:id="1">
          <w:tblGrid>
            <w:gridCol w:w="525"/>
            <w:gridCol w:w="1489"/>
            <w:gridCol w:w="1774"/>
            <w:gridCol w:w="1500"/>
            <w:gridCol w:w="1774"/>
            <w:gridCol w:w="1126"/>
            <w:gridCol w:w="1737"/>
            <w:gridCol w:w="1910"/>
            <w:gridCol w:w="1909"/>
            <w:gridCol w:w="2121"/>
          </w:tblGrid>
        </w:tblGridChange>
      </w:tblGrid>
      <w:tr w:rsidR="002967FB" w:rsidTr="002967FB">
        <w:trPr>
          <w:trHeight w:val="2485"/>
          <w:trPrChange w:id="2" w:author="Т.К. Плисякова" w:date="2020-02-25T11:07:00Z">
            <w:trPr>
              <w:trHeight w:val="2485"/>
            </w:trPr>
          </w:trPrChange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" w:author="Т.К. Плисякова" w:date="2020-02-25T11:07:00Z">
              <w:tcPr>
                <w:tcW w:w="52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967FB" w:rsidRDefault="002967FB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2967FB" w:rsidRDefault="002967FB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" w:author="Т.К. Плисякова" w:date="2020-02-25T11:07:00Z">
              <w:tcPr>
                <w:tcW w:w="148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967FB" w:rsidRDefault="002967F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нестационарных торговых объектов</w:t>
            </w:r>
          </w:p>
          <w:p w:rsidR="002967FB" w:rsidRDefault="002967F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(павильон, киоск, передвижная торговая точка, другое)</w:t>
            </w:r>
          </w:p>
          <w:p w:rsidR="002967FB" w:rsidRDefault="002967FB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" w:author="Т.К. Плисякова" w:date="2020-02-25T11:07:00Z">
              <w:tcPr>
                <w:tcW w:w="177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Адресный ориентир расположения</w:t>
            </w:r>
          </w:p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нестационарных торговых объектов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" w:author="Т.К. Плисякова" w:date="2020-02-25T11:07:00Z">
              <w:tcPr>
                <w:tcW w:w="150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нестационарных торговых объектов по каждому адресному ориентиру, шт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" w:author="Т.К. Плисякова" w:date="2020-02-25T11:07:00Z">
              <w:tcPr>
                <w:tcW w:w="177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земельного участка, здания, строения, сооружения или их части, занимаемые нестационарным торговым объектом</w:t>
            </w:r>
          </w:p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" w:author="Т.К. Плисякова" w:date="2020-02-25T11:07:00Z">
              <w:tcPr>
                <w:tcW w:w="112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967FB" w:rsidRDefault="002967F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торгового объекта, кв.м.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" w:author="Т.К. Плисякова" w:date="2020-02-25T11:07:00Z">
              <w:tcPr>
                <w:tcW w:w="173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деятельности (торговля продовольственными и (или) непродовольственными товарами, общественное питание), специализация нестационарного торгового объекта (при ее наличии)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" w:author="Т.К. Плисякова" w:date="2020-02-25T11:07:00Z">
              <w:tcPr>
                <w:tcW w:w="191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собственнике земельного участка, здания, сооружения, на котором расположен нестационарный торговый объект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" w:author="Т.К. Плисякова" w:date="2020-02-25T11:07:00Z">
              <w:tcPr>
                <w:tcW w:w="190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об использовании нестационарного  торгового объекта субъектами малого или среднего предпринимательств, осуществляющими торговую деятельность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" w:author="Т.К. Плисякова" w:date="2020-02-25T11:07:00Z">
              <w:tcPr>
                <w:tcW w:w="212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размещения нестационарных торговых объектов</w:t>
            </w:r>
          </w:p>
        </w:tc>
      </w:tr>
      <w:tr w:rsidR="002967FB" w:rsidTr="002967FB">
        <w:trPr>
          <w:trHeight w:val="210"/>
          <w:trPrChange w:id="13" w:author="Т.К. Плисякова" w:date="2020-02-25T11:07:00Z">
            <w:trPr>
              <w:trHeight w:val="2485"/>
            </w:trPr>
          </w:trPrChange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" w:author="Т.К. Плисякова" w:date="2020-02-25T11:07:00Z"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" w:author="Т.К. Плисякова" w:date="2020-02-25T11:07:00Z">
              <w:tcPr>
                <w:tcW w:w="14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" w:author="Т.К. Плисякова" w:date="2020-02-25T11:07:00Z">
              <w:tcPr>
                <w:tcW w:w="1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" w:author="Т.К. Плисякова" w:date="2020-02-25T11:07:00Z"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" w:author="Т.К. Плисякова" w:date="2020-02-25T11:07:00Z">
              <w:tcPr>
                <w:tcW w:w="1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" w:author="Т.К. Плисякова" w:date="2020-02-25T11:07:00Z">
              <w:tcPr>
                <w:tcW w:w="1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" w:author="Т.К. Плисякова" w:date="2020-02-25T11:07:00Z">
              <w:tcPr>
                <w:tcW w:w="1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" w:author="Т.К. Плисякова" w:date="2020-02-25T11:07:00Z">
              <w:tcPr>
                <w:tcW w:w="19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" w:author="Т.К. Плисякова" w:date="2020-02-25T11:07:00Z">
              <w:tcPr>
                <w:tcW w:w="19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" w:author="Т.К. Плисякова" w:date="2020-02-25T11:07:00Z">
              <w:tcPr>
                <w:tcW w:w="21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967FB" w:rsidTr="002967FB">
        <w:trPr>
          <w:trHeight w:val="195"/>
          <w:trPrChange w:id="24" w:author="Т.К. Плисякова" w:date="2020-02-25T11:07:00Z">
            <w:trPr>
              <w:trHeight w:val="2485"/>
            </w:trPr>
          </w:trPrChange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" w:author="Т.К. Плисякова" w:date="2020-02-25T11:07:00Z"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" w:author="Т.К. Плисякова" w:date="2020-02-25T11:07:00Z">
              <w:tcPr>
                <w:tcW w:w="14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" w:author="Т.К. Плисякова" w:date="2020-02-25T11:07:00Z">
              <w:tcPr>
                <w:tcW w:w="1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" w:author="Т.К. Плисякова" w:date="2020-02-25T11:07:00Z"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" w:author="Т.К. Плисякова" w:date="2020-02-25T11:07:00Z">
              <w:tcPr>
                <w:tcW w:w="1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" w:author="Т.К. Плисякова" w:date="2020-02-25T11:07:00Z">
              <w:tcPr>
                <w:tcW w:w="1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" w:author="Т.К. Плисякова" w:date="2020-02-25T11:07:00Z">
              <w:tcPr>
                <w:tcW w:w="1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" w:author="Т.К. Плисякова" w:date="2020-02-25T11:07:00Z">
              <w:tcPr>
                <w:tcW w:w="19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" w:author="Т.К. Плисякова" w:date="2020-02-25T11:07:00Z">
              <w:tcPr>
                <w:tcW w:w="19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" w:author="Т.К. Плисякова" w:date="2020-02-25T11:07:00Z">
              <w:tcPr>
                <w:tcW w:w="21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967FB" w:rsidTr="002967FB">
        <w:trPr>
          <w:trHeight w:val="210"/>
          <w:trPrChange w:id="35" w:author="Т.К. Плисякова" w:date="2020-02-25T11:07:00Z">
            <w:trPr>
              <w:trHeight w:val="2485"/>
            </w:trPr>
          </w:trPrChange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" w:author="Т.К. Плисякова" w:date="2020-02-25T11:07:00Z">
              <w:tcPr>
                <w:tcW w:w="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" w:author="Т.К. Плисякова" w:date="2020-02-25T11:07:00Z">
              <w:tcPr>
                <w:tcW w:w="14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" w:author="Т.К. Плисякова" w:date="2020-02-25T11:07:00Z">
              <w:tcPr>
                <w:tcW w:w="1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" w:author="Т.К. Плисякова" w:date="2020-02-25T11:07:00Z"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" w:author="Т.К. Плисякова" w:date="2020-02-25T11:07:00Z">
              <w:tcPr>
                <w:tcW w:w="1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" w:author="Т.К. Плисякова" w:date="2020-02-25T11:07:00Z">
              <w:tcPr>
                <w:tcW w:w="1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2" w:author="Т.К. Плисякова" w:date="2020-02-25T11:07:00Z">
              <w:tcPr>
                <w:tcW w:w="1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" w:author="Т.К. Плисякова" w:date="2020-02-25T11:07:00Z">
              <w:tcPr>
                <w:tcW w:w="19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" w:author="Т.К. Плисякова" w:date="2020-02-25T11:07:00Z">
              <w:tcPr>
                <w:tcW w:w="19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" w:author="Т.К. Плисякова" w:date="2020-02-25T11:07:00Z">
              <w:tcPr>
                <w:tcW w:w="21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67FB" w:rsidRDefault="002967F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2967FB" w:rsidRDefault="002967FB" w:rsidP="002967FB">
      <w:pPr>
        <w:spacing w:after="0"/>
        <w:rPr>
          <w:sz w:val="28"/>
          <w:szCs w:val="28"/>
        </w:rPr>
        <w:sectPr w:rsidR="002967FB">
          <w:pgSz w:w="16838" w:h="11906" w:orient="landscape"/>
          <w:pgMar w:top="1701" w:right="1134" w:bottom="284" w:left="851" w:header="709" w:footer="709" w:gutter="0"/>
          <w:cols w:space="720"/>
        </w:sectPr>
      </w:pPr>
    </w:p>
    <w:p w:rsidR="002967FB" w:rsidRDefault="002967FB" w:rsidP="002967FB">
      <w:pPr>
        <w:spacing w:after="0"/>
        <w:rPr>
          <w:rFonts w:eastAsia="A"/>
        </w:rPr>
        <w:sectPr w:rsidR="002967FB">
          <w:pgSz w:w="16838" w:h="11906" w:orient="landscape"/>
          <w:pgMar w:top="1701" w:right="1134" w:bottom="568" w:left="1134" w:header="709" w:footer="709" w:gutter="0"/>
          <w:cols w:space="720"/>
        </w:sectPr>
      </w:pPr>
    </w:p>
    <w:p w:rsidR="002967FB" w:rsidRDefault="002967FB" w:rsidP="002967FB">
      <w:pPr>
        <w:spacing w:after="0" w:line="240" w:lineRule="auto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2967FB" w:rsidRDefault="002967FB" w:rsidP="002967FB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к Порядку разработки и утверждения </w:t>
      </w:r>
    </w:p>
    <w:p w:rsidR="002967FB" w:rsidRDefault="002967FB" w:rsidP="002967FB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Схемы размещения </w:t>
      </w:r>
    </w:p>
    <w:p w:rsidR="002967FB" w:rsidRDefault="002967FB" w:rsidP="002967FB">
      <w:pPr>
        <w:spacing w:after="0" w:line="240" w:lineRule="auto"/>
        <w:jc w:val="right"/>
        <w:rPr>
          <w:sz w:val="28"/>
        </w:rPr>
      </w:pPr>
      <w:r>
        <w:rPr>
          <w:sz w:val="28"/>
        </w:rPr>
        <w:t>нестационарных торговых объектов</w:t>
      </w:r>
    </w:p>
    <w:p w:rsidR="002967FB" w:rsidRDefault="002967FB" w:rsidP="002967FB">
      <w:pPr>
        <w:spacing w:after="0" w:line="240" w:lineRule="auto"/>
        <w:jc w:val="right"/>
      </w:pPr>
    </w:p>
    <w:p w:rsidR="002967FB" w:rsidRDefault="002967FB" w:rsidP="002967FB">
      <w:pPr>
        <w:spacing w:after="0" w:line="240" w:lineRule="auto"/>
        <w:jc w:val="right"/>
      </w:pPr>
    </w:p>
    <w:p w:rsidR="002967FB" w:rsidRDefault="002967FB" w:rsidP="002967FB">
      <w:pPr>
        <w:spacing w:after="0" w:line="240" w:lineRule="auto"/>
        <w:ind w:left="180"/>
        <w:jc w:val="center"/>
        <w:rPr>
          <w:b/>
          <w:u w:val="single"/>
        </w:rPr>
      </w:pPr>
      <w:r>
        <w:rPr>
          <w:b/>
          <w:u w:val="single"/>
        </w:rPr>
        <w:t>РАЗРЕШЕНИЕ</w:t>
      </w:r>
    </w:p>
    <w:p w:rsidR="002967FB" w:rsidRDefault="002967FB" w:rsidP="002967FB">
      <w:pPr>
        <w:spacing w:after="0" w:line="240" w:lineRule="auto"/>
        <w:ind w:left="180"/>
        <w:rPr>
          <w:b/>
          <w:u w:val="single"/>
        </w:rPr>
      </w:pPr>
    </w:p>
    <w:p w:rsidR="002967FB" w:rsidRDefault="002967FB" w:rsidP="002967FB">
      <w:pPr>
        <w:spacing w:after="0" w:line="240" w:lineRule="auto"/>
        <w:ind w:left="900" w:firstLine="540"/>
        <w:rPr>
          <w:b/>
        </w:rPr>
      </w:pPr>
      <w:r>
        <w:rPr>
          <w:b/>
        </w:rPr>
        <w:t>НА УСТАНОВКУ НЕСТАЦИОНАРНОГО ТОРГОВОГО ОБЪЕКТА</w:t>
      </w:r>
    </w:p>
    <w:p w:rsidR="002967FB" w:rsidRDefault="002967FB" w:rsidP="002967FB">
      <w:pPr>
        <w:spacing w:after="0" w:line="240" w:lineRule="auto"/>
        <w:ind w:left="180"/>
        <w:rPr>
          <w:b/>
        </w:rPr>
      </w:pPr>
    </w:p>
    <w:p w:rsidR="002967FB" w:rsidRDefault="002967FB" w:rsidP="002967FB">
      <w:pPr>
        <w:spacing w:after="0" w:line="240" w:lineRule="auto"/>
        <w:ind w:left="180"/>
        <w:rPr>
          <w:u w:val="single"/>
        </w:rPr>
      </w:pPr>
      <w:r>
        <w:rPr>
          <w:u w:val="single"/>
        </w:rPr>
        <w:t>Дата выдачи «__» _______ 20__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№ __</w:t>
      </w:r>
    </w:p>
    <w:p w:rsidR="002967FB" w:rsidRDefault="002967FB" w:rsidP="002967FB">
      <w:pPr>
        <w:spacing w:after="0" w:line="240" w:lineRule="auto"/>
        <w:ind w:left="180"/>
      </w:pPr>
    </w:p>
    <w:p w:rsidR="002967FB" w:rsidRDefault="002967FB" w:rsidP="002967FB">
      <w:pPr>
        <w:spacing w:after="0" w:line="240" w:lineRule="auto"/>
        <w:ind w:left="180"/>
        <w:jc w:val="both"/>
      </w:pPr>
      <w:r>
        <w:t>Наименование органа, выдавшего согласие ______________________________________________</w:t>
      </w:r>
    </w:p>
    <w:p w:rsidR="002967FB" w:rsidRDefault="002967FB" w:rsidP="002967FB">
      <w:pPr>
        <w:spacing w:after="0" w:line="240" w:lineRule="auto"/>
        <w:ind w:left="180"/>
        <w:jc w:val="both"/>
      </w:pPr>
      <w:r>
        <w:t>Выдано _________________________________________________   ИНН  ____________________</w:t>
      </w:r>
    </w:p>
    <w:p w:rsidR="002967FB" w:rsidRDefault="002967FB" w:rsidP="002967FB">
      <w:pPr>
        <w:spacing w:after="0" w:line="240" w:lineRule="auto"/>
        <w:ind w:left="180"/>
        <w:jc w:val="both"/>
      </w:pPr>
      <w:r>
        <w:t xml:space="preserve">                             (наименование организации, ИП)</w:t>
      </w:r>
    </w:p>
    <w:p w:rsidR="002967FB" w:rsidRDefault="002967FB" w:rsidP="002967FB">
      <w:pPr>
        <w:spacing w:after="0" w:line="240" w:lineRule="auto"/>
        <w:ind w:left="180"/>
        <w:jc w:val="both"/>
      </w:pPr>
    </w:p>
    <w:p w:rsidR="002967FB" w:rsidRDefault="002967FB" w:rsidP="002967FB">
      <w:pPr>
        <w:spacing w:after="0" w:line="240" w:lineRule="auto"/>
        <w:ind w:left="180"/>
        <w:jc w:val="both"/>
        <w:rPr>
          <w:i/>
          <w:u w:val="single"/>
        </w:rPr>
      </w:pPr>
      <w:r>
        <w:t xml:space="preserve">Юридический адрес: </w:t>
      </w:r>
      <w:r>
        <w:rPr>
          <w:i/>
          <w:u w:val="single"/>
        </w:rPr>
        <w:t>_________________________________________________________________</w:t>
      </w:r>
    </w:p>
    <w:p w:rsidR="002967FB" w:rsidRDefault="002967FB" w:rsidP="002967FB">
      <w:pPr>
        <w:spacing w:after="0" w:line="240" w:lineRule="auto"/>
        <w:ind w:left="180"/>
        <w:jc w:val="both"/>
        <w:rPr>
          <w:i/>
          <w:u w:val="single"/>
        </w:rPr>
      </w:pPr>
      <w:r>
        <w:rPr>
          <w:i/>
          <w:u w:val="single"/>
        </w:rPr>
        <w:t>___________________________________________________________________________________</w:t>
      </w:r>
    </w:p>
    <w:p w:rsidR="002967FB" w:rsidRDefault="002967FB" w:rsidP="002967FB">
      <w:pPr>
        <w:spacing w:after="0" w:line="240" w:lineRule="auto"/>
        <w:ind w:left="180"/>
        <w:jc w:val="both"/>
        <w:rPr>
          <w:i/>
          <w:u w:val="single"/>
        </w:rPr>
      </w:pPr>
      <w:r>
        <w:t xml:space="preserve">Фактический адрес: </w:t>
      </w:r>
      <w:r>
        <w:rPr>
          <w:i/>
          <w:u w:val="single"/>
        </w:rPr>
        <w:t>_________________________________________________________________</w:t>
      </w:r>
    </w:p>
    <w:p w:rsidR="002967FB" w:rsidRDefault="002967FB" w:rsidP="002967FB">
      <w:pPr>
        <w:spacing w:after="0" w:line="240" w:lineRule="auto"/>
        <w:ind w:left="180"/>
        <w:jc w:val="both"/>
        <w:rPr>
          <w:i/>
          <w:u w:val="single"/>
        </w:rPr>
      </w:pPr>
      <w:r>
        <w:rPr>
          <w:i/>
          <w:u w:val="single"/>
        </w:rPr>
        <w:t>___________________________________________________________________________________</w:t>
      </w:r>
    </w:p>
    <w:p w:rsidR="002967FB" w:rsidRDefault="002967FB" w:rsidP="002967FB">
      <w:pPr>
        <w:spacing w:after="0" w:line="240" w:lineRule="auto"/>
        <w:ind w:left="180"/>
        <w:jc w:val="both"/>
      </w:pPr>
      <w:r>
        <w:t>Тел./ факс __________________________________________________________________________</w:t>
      </w:r>
    </w:p>
    <w:p w:rsidR="002967FB" w:rsidRDefault="002967FB" w:rsidP="002967FB">
      <w:pPr>
        <w:spacing w:after="0" w:line="240" w:lineRule="auto"/>
        <w:ind w:left="180"/>
        <w:jc w:val="both"/>
      </w:pPr>
      <w:r>
        <w:t xml:space="preserve">Марка, №  транспортного средства _____________________________________________________  </w:t>
      </w:r>
    </w:p>
    <w:p w:rsidR="002967FB" w:rsidRDefault="002967FB" w:rsidP="002967FB">
      <w:pPr>
        <w:spacing w:after="0" w:line="240" w:lineRule="auto"/>
        <w:ind w:left="180"/>
        <w:jc w:val="both"/>
      </w:pPr>
    </w:p>
    <w:p w:rsidR="002967FB" w:rsidRDefault="002967FB" w:rsidP="002967FB">
      <w:pPr>
        <w:spacing w:after="0" w:line="240" w:lineRule="auto"/>
        <w:ind w:left="180"/>
        <w:jc w:val="both"/>
      </w:pPr>
      <w:r>
        <w:t>Наименование разрешенной к реализации продукции:</w:t>
      </w:r>
    </w:p>
    <w:p w:rsidR="002967FB" w:rsidRDefault="002967FB" w:rsidP="002967FB">
      <w:pPr>
        <w:spacing w:after="0" w:line="240" w:lineRule="auto"/>
        <w:ind w:left="180"/>
        <w:jc w:val="both"/>
      </w:pPr>
      <w:r>
        <w:t>___________________________________________________________________________________</w:t>
      </w:r>
    </w:p>
    <w:p w:rsidR="002967FB" w:rsidRDefault="002967FB" w:rsidP="002967FB">
      <w:pPr>
        <w:spacing w:after="0" w:line="240" w:lineRule="auto"/>
        <w:ind w:left="180"/>
        <w:jc w:val="both"/>
      </w:pPr>
      <w:r>
        <w:t>___________________________________________________________________________________</w:t>
      </w:r>
    </w:p>
    <w:p w:rsidR="002967FB" w:rsidRDefault="002967FB" w:rsidP="002967FB">
      <w:pPr>
        <w:spacing w:after="0" w:line="240" w:lineRule="auto"/>
        <w:ind w:left="180"/>
        <w:jc w:val="both"/>
      </w:pPr>
    </w:p>
    <w:p w:rsidR="002967FB" w:rsidRDefault="002967FB" w:rsidP="002967FB">
      <w:pPr>
        <w:spacing w:after="0" w:line="240" w:lineRule="auto"/>
        <w:ind w:left="180"/>
        <w:jc w:val="both"/>
        <w:rPr>
          <w:i/>
          <w:u w:val="single"/>
        </w:rPr>
      </w:pPr>
      <w:r>
        <w:t xml:space="preserve">Место установки объекта торговли </w:t>
      </w:r>
      <w:r>
        <w:rPr>
          <w:i/>
          <w:u w:val="single"/>
        </w:rPr>
        <w:t>____________________________________________________</w:t>
      </w:r>
    </w:p>
    <w:p w:rsidR="002967FB" w:rsidRDefault="002967FB" w:rsidP="002967FB">
      <w:pPr>
        <w:spacing w:after="0" w:line="240" w:lineRule="auto"/>
        <w:ind w:left="180"/>
        <w:jc w:val="both"/>
        <w:rPr>
          <w:i/>
          <w:u w:val="single"/>
        </w:rPr>
      </w:pPr>
      <w:r>
        <w:rPr>
          <w:i/>
          <w:u w:val="single"/>
        </w:rPr>
        <w:t>___________________________________________________________________________________</w:t>
      </w:r>
    </w:p>
    <w:p w:rsidR="002967FB" w:rsidRDefault="002967FB" w:rsidP="002967FB">
      <w:pPr>
        <w:spacing w:after="0" w:line="240" w:lineRule="auto"/>
        <w:ind w:left="180"/>
        <w:jc w:val="both"/>
      </w:pPr>
    </w:p>
    <w:p w:rsidR="002967FB" w:rsidRDefault="002967FB" w:rsidP="002967FB">
      <w:pPr>
        <w:spacing w:after="0" w:line="240" w:lineRule="auto"/>
        <w:ind w:left="180"/>
        <w:jc w:val="both"/>
        <w:rPr>
          <w:i/>
          <w:u w:val="single"/>
        </w:rPr>
      </w:pPr>
      <w:r>
        <w:t xml:space="preserve">Часы работы  </w:t>
      </w:r>
      <w:r>
        <w:rPr>
          <w:i/>
          <w:u w:val="single"/>
        </w:rPr>
        <w:t>_______________________________________________________________________</w:t>
      </w:r>
    </w:p>
    <w:p w:rsidR="002967FB" w:rsidRDefault="002967FB" w:rsidP="002967FB">
      <w:pPr>
        <w:spacing w:after="0" w:line="240" w:lineRule="auto"/>
        <w:ind w:left="180"/>
        <w:jc w:val="both"/>
        <w:rPr>
          <w:i/>
          <w:u w:val="single"/>
        </w:rPr>
      </w:pPr>
      <w:r>
        <w:t xml:space="preserve">Дни работы   </w:t>
      </w:r>
      <w:r>
        <w:rPr>
          <w:i/>
          <w:u w:val="single"/>
        </w:rPr>
        <w:t>_______________________________________________________________________</w:t>
      </w:r>
    </w:p>
    <w:p w:rsidR="002967FB" w:rsidRDefault="002967FB" w:rsidP="002967FB">
      <w:pPr>
        <w:spacing w:after="0" w:line="240" w:lineRule="auto"/>
        <w:ind w:left="180"/>
        <w:jc w:val="both"/>
        <w:rPr>
          <w:i/>
          <w:u w:val="single"/>
        </w:rPr>
      </w:pPr>
      <w:r>
        <w:t xml:space="preserve">Срок действия разрешения </w:t>
      </w:r>
      <w:r>
        <w:rPr>
          <w:i/>
          <w:u w:val="single"/>
        </w:rPr>
        <w:t>____________________________________________________________</w:t>
      </w:r>
    </w:p>
    <w:p w:rsidR="002967FB" w:rsidRDefault="002967FB" w:rsidP="002967FB">
      <w:pPr>
        <w:spacing w:after="0" w:line="240" w:lineRule="auto"/>
        <w:ind w:left="180"/>
        <w:rPr>
          <w:b/>
          <w:i/>
          <w:u w:val="single"/>
        </w:rPr>
      </w:pPr>
    </w:p>
    <w:p w:rsidR="002967FB" w:rsidRDefault="002967FB" w:rsidP="002967FB">
      <w:pPr>
        <w:spacing w:after="0" w:line="240" w:lineRule="auto"/>
        <w:ind w:left="180"/>
      </w:pPr>
    </w:p>
    <w:p w:rsidR="002967FB" w:rsidRDefault="002967FB" w:rsidP="002967FB">
      <w:pPr>
        <w:spacing w:after="0" w:line="240" w:lineRule="auto"/>
        <w:ind w:left="180"/>
      </w:pPr>
      <w:r>
        <w:t>Глава  Златоруновского сельсовета                                   __________________           Ф.И.О.</w:t>
      </w:r>
    </w:p>
    <w:p w:rsidR="002967FB" w:rsidRDefault="002967FB" w:rsidP="002967FB">
      <w:pPr>
        <w:spacing w:after="0" w:line="240" w:lineRule="auto"/>
        <w:ind w:left="180"/>
        <w:rPr>
          <w:vertAlign w:val="superscript"/>
        </w:rPr>
      </w:pPr>
      <w:r>
        <w:t xml:space="preserve">                                                                                                          </w:t>
      </w:r>
      <w:r>
        <w:rPr>
          <w:vertAlign w:val="superscript"/>
        </w:rPr>
        <w:t>(подпись)</w:t>
      </w:r>
    </w:p>
    <w:p w:rsidR="002967FB" w:rsidRDefault="002967FB" w:rsidP="002967FB">
      <w:pPr>
        <w:spacing w:after="0" w:line="240" w:lineRule="auto"/>
        <w:ind w:left="180"/>
      </w:pPr>
      <w:r>
        <w:t xml:space="preserve">                                                                                                             М.П.</w:t>
      </w:r>
    </w:p>
    <w:p w:rsidR="002967FB" w:rsidRDefault="002967FB" w:rsidP="002967FB">
      <w:pPr>
        <w:spacing w:after="0" w:line="240" w:lineRule="auto"/>
        <w:ind w:left="180"/>
      </w:pPr>
    </w:p>
    <w:p w:rsidR="002967FB" w:rsidRDefault="002967FB" w:rsidP="002967FB">
      <w:pPr>
        <w:spacing w:after="0" w:line="240" w:lineRule="auto"/>
        <w:ind w:left="180"/>
      </w:pPr>
    </w:p>
    <w:p w:rsidR="002967FB" w:rsidRDefault="002967FB" w:rsidP="002967FB">
      <w:pPr>
        <w:spacing w:after="0" w:line="240" w:lineRule="auto"/>
        <w:ind w:left="180"/>
      </w:pPr>
      <w:r>
        <w:t>Подпись, Ф.И.О. лица, получившего согласование ______________________________________</w:t>
      </w:r>
    </w:p>
    <w:p w:rsidR="002967FB" w:rsidRDefault="002967FB" w:rsidP="002967FB">
      <w:pPr>
        <w:spacing w:after="0" w:line="240" w:lineRule="auto"/>
        <w:ind w:left="180"/>
      </w:pPr>
      <w:r>
        <w:t>__________________________________________________________________________________</w:t>
      </w:r>
    </w:p>
    <w:p w:rsidR="002967FB" w:rsidRDefault="002967FB" w:rsidP="002967FB">
      <w:pPr>
        <w:spacing w:after="0"/>
        <w:jc w:val="center"/>
      </w:pPr>
    </w:p>
    <w:p w:rsidR="002967FB" w:rsidRDefault="002967FB" w:rsidP="002967FB">
      <w:pPr>
        <w:spacing w:after="0"/>
        <w:jc w:val="center"/>
        <w:rPr>
          <w:b/>
          <w:sz w:val="28"/>
          <w:szCs w:val="20"/>
        </w:rPr>
      </w:pPr>
    </w:p>
    <w:p w:rsidR="002967FB" w:rsidRDefault="002967FB" w:rsidP="002967FB">
      <w:pPr>
        <w:keepNext/>
        <w:spacing w:after="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ЗЛАТОРУНОВСКОГО СЕЛЬСОВЕТА</w:t>
      </w:r>
    </w:p>
    <w:p w:rsidR="002967FB" w:rsidRDefault="002967FB" w:rsidP="002967FB">
      <w:pPr>
        <w:keepNext/>
        <w:spacing w:after="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УЖУРСКОГО РАЙОНА КРАСНОЯРСКОГО КРАЯ</w:t>
      </w:r>
    </w:p>
    <w:p w:rsidR="002967FB" w:rsidRDefault="002967FB" w:rsidP="002967FB">
      <w:pPr>
        <w:spacing w:after="0"/>
        <w:jc w:val="center"/>
        <w:rPr>
          <w:rFonts w:ascii="Times New Roman" w:hAnsi="Times New Roman" w:cs="Times New Roman"/>
        </w:rPr>
      </w:pPr>
    </w:p>
    <w:p w:rsidR="002967FB" w:rsidRDefault="002967FB" w:rsidP="002967FB">
      <w:pPr>
        <w:keepNext/>
        <w:spacing w:after="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2967FB" w:rsidRDefault="002967FB" w:rsidP="00296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967FB" w:rsidRDefault="002967FB" w:rsidP="00296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25.06.2021                                     п. Златоруновск                                          № 50</w:t>
      </w:r>
    </w:p>
    <w:p w:rsidR="002967FB" w:rsidRDefault="002967FB" w:rsidP="002967F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</w:t>
      </w:r>
    </w:p>
    <w:p w:rsidR="002967FB" w:rsidRDefault="002967FB" w:rsidP="002967FB">
      <w:pPr>
        <w:pStyle w:val="ConsPlusTitle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Об утверждении схемы</w:t>
      </w:r>
    </w:p>
    <w:p w:rsidR="002967FB" w:rsidRDefault="002967FB" w:rsidP="002967FB">
      <w:pPr>
        <w:pStyle w:val="ConsPlusTitle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размещения нестационарных</w:t>
      </w:r>
    </w:p>
    <w:p w:rsidR="002967FB" w:rsidRDefault="002967FB" w:rsidP="002967FB">
      <w:pPr>
        <w:pStyle w:val="ConsPlusTitle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торговых объектов на территории</w:t>
      </w:r>
    </w:p>
    <w:p w:rsidR="002967FB" w:rsidRDefault="002967FB" w:rsidP="002967FB">
      <w:pPr>
        <w:pStyle w:val="ConsPlusTitle"/>
        <w:spacing w:line="22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Златоруновского сельсовета</w:t>
      </w:r>
    </w:p>
    <w:p w:rsidR="002967FB" w:rsidRDefault="002967FB" w:rsidP="002967FB">
      <w:pPr>
        <w:pStyle w:val="1"/>
        <w:spacing w:line="220" w:lineRule="auto"/>
        <w:ind w:left="-360" w:right="-1" w:firstLine="709"/>
        <w:rPr>
          <w:rFonts w:ascii="Times New Roman" w:hAnsi="Times New Roman" w:cs="Times New Roman"/>
          <w:sz w:val="22"/>
          <w:szCs w:val="22"/>
        </w:rPr>
      </w:pPr>
    </w:p>
    <w:p w:rsidR="002967FB" w:rsidRDefault="002967FB" w:rsidP="002967F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10 Федерального закона от 28.12.2009 № 381-ФЗ «Об основах государственного регулирования торговой деятельности в Российской Федерации», статьей 4 Закона Красноярского края от 30.06.2011 № 12-6090 «Об отдельных вопросах государственного регулирования торговой деятельности на территории Красноярского края», 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руководствуясь Уставом Златоруновского сельского Совета депутатов, ПОСТАНОВЛЯЮ:</w:t>
      </w:r>
    </w:p>
    <w:p w:rsidR="002967FB" w:rsidRDefault="002967FB" w:rsidP="002967F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</w:t>
      </w:r>
      <w:hyperlink r:id="rId11" w:history="1">
        <w:r>
          <w:rPr>
            <w:rStyle w:val="af3"/>
            <w:rFonts w:ascii="Times New Roman" w:hAnsi="Times New Roman" w:cs="Times New Roman"/>
          </w:rPr>
          <w:t>схему</w:t>
        </w:r>
      </w:hyperlink>
      <w:r>
        <w:rPr>
          <w:rFonts w:ascii="Times New Roman" w:hAnsi="Times New Roman" w:cs="Times New Roman"/>
        </w:rPr>
        <w:t xml:space="preserve"> размещения нестационарных торговых объектов на территории Златоруновского сельсовета согласно приложению.</w:t>
      </w:r>
    </w:p>
    <w:p w:rsidR="002967FB" w:rsidRDefault="002967FB" w:rsidP="002967FB">
      <w:pPr>
        <w:pStyle w:val="a7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Постановление вступает в силу со дня его официального опубликования в газете «Златоруновский вестник» и на официальном сайте администрации Златоруновского сельсовета </w:t>
      </w:r>
      <w:hyperlink r:id="rId12" w:history="1">
        <w:r>
          <w:rPr>
            <w:rStyle w:val="af3"/>
            <w:sz w:val="22"/>
            <w:szCs w:val="22"/>
            <w:lang w:val="en-US"/>
          </w:rPr>
          <w:t>http</w:t>
        </w:r>
        <w:r>
          <w:rPr>
            <w:rStyle w:val="af3"/>
            <w:sz w:val="22"/>
            <w:szCs w:val="22"/>
          </w:rPr>
          <w:t>://</w:t>
        </w:r>
        <w:r>
          <w:rPr>
            <w:rStyle w:val="af3"/>
            <w:sz w:val="22"/>
            <w:szCs w:val="22"/>
            <w:lang w:val="en-US"/>
          </w:rPr>
          <w:t>mozlat</w:t>
        </w:r>
        <w:r>
          <w:rPr>
            <w:rStyle w:val="af3"/>
            <w:sz w:val="22"/>
            <w:szCs w:val="22"/>
          </w:rPr>
          <w:t>.</w:t>
        </w:r>
        <w:r>
          <w:rPr>
            <w:rStyle w:val="af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.</w:t>
      </w:r>
    </w:p>
    <w:p w:rsidR="002967FB" w:rsidRDefault="002967FB" w:rsidP="002967FB">
      <w:pPr>
        <w:pStyle w:val="a7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3. Признать утратившим силу постановление администрации Златоруновского сельсовета от 10.10.2013 г. №84 «Об утверждении схемы размещения нестационарных торговых объектов».</w:t>
      </w:r>
    </w:p>
    <w:p w:rsidR="002967FB" w:rsidRDefault="002967FB" w:rsidP="002967F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Контроль за исполнением настоящего постановления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возложить на специалиста 1 категории по земельным вопросам Баус Анну Александровну.</w:t>
      </w:r>
    </w:p>
    <w:p w:rsidR="002967FB" w:rsidRDefault="002967FB" w:rsidP="002967FB">
      <w:pPr>
        <w:pStyle w:val="ConsPlusNormal"/>
        <w:spacing w:line="220" w:lineRule="auto"/>
        <w:ind w:right="-5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Настоящее постановление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вступает в силу с момента подписания.</w:t>
      </w:r>
    </w:p>
    <w:p w:rsidR="002967FB" w:rsidRDefault="002967FB" w:rsidP="002967FB">
      <w:pPr>
        <w:spacing w:after="0" w:line="220" w:lineRule="auto"/>
        <w:ind w:left="-360" w:right="-467" w:firstLine="709"/>
        <w:jc w:val="both"/>
        <w:rPr>
          <w:rFonts w:ascii="Times New Roman" w:hAnsi="Times New Roman" w:cs="Times New Roman"/>
        </w:rPr>
      </w:pPr>
    </w:p>
    <w:p w:rsidR="002967FB" w:rsidRDefault="002967FB" w:rsidP="002967FB">
      <w:pPr>
        <w:spacing w:after="0" w:line="220" w:lineRule="auto"/>
        <w:ind w:left="-360" w:right="-467" w:firstLine="709"/>
        <w:jc w:val="both"/>
        <w:rPr>
          <w:rFonts w:ascii="Times New Roman" w:hAnsi="Times New Roman" w:cs="Times New Roman"/>
        </w:rPr>
      </w:pPr>
    </w:p>
    <w:p w:rsidR="002967FB" w:rsidRDefault="002967FB" w:rsidP="002967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сельсовета                                                                               Д.В. Минин</w:t>
      </w:r>
    </w:p>
    <w:p w:rsidR="002967FB" w:rsidRDefault="002967FB" w:rsidP="002967FB">
      <w:pPr>
        <w:spacing w:after="0"/>
        <w:rPr>
          <w:i/>
        </w:rPr>
        <w:sectPr w:rsidR="002967FB">
          <w:pgSz w:w="11906" w:h="16838"/>
          <w:pgMar w:top="1134" w:right="707" w:bottom="851" w:left="1701" w:header="708" w:footer="708" w:gutter="0"/>
          <w:cols w:space="720"/>
        </w:sectPr>
      </w:pPr>
    </w:p>
    <w:p w:rsidR="002967FB" w:rsidRDefault="002967FB" w:rsidP="002967FB">
      <w:pPr>
        <w:ind w:left="11340"/>
      </w:pPr>
      <w:r>
        <w:lastRenderedPageBreak/>
        <w:t xml:space="preserve">Приложение № 1 </w:t>
      </w:r>
    </w:p>
    <w:p w:rsidR="002967FB" w:rsidRDefault="002967FB" w:rsidP="002967FB">
      <w:pPr>
        <w:ind w:left="11340"/>
      </w:pPr>
      <w:r>
        <w:t>к постановлению администрации Златоруновского сельсовета от 25.06.2021 №50</w:t>
      </w:r>
    </w:p>
    <w:p w:rsidR="002967FB" w:rsidRDefault="002967FB" w:rsidP="002967FB">
      <w:pPr>
        <w:jc w:val="center"/>
      </w:pPr>
    </w:p>
    <w:p w:rsidR="002967FB" w:rsidRDefault="002967FB" w:rsidP="002967FB">
      <w:pPr>
        <w:jc w:val="center"/>
      </w:pPr>
      <w:r>
        <w:t>СХЕМА РАЗМЕЩЕНИЯ НЕСТАЦИОНАРНЫХ ТОРГОВЫХ ОБЪЕКТОВ НА ТЕРРИТОРИИ ЗЛАТОРУНОВСКОГО СЕЛЬСОВЕТА</w:t>
      </w:r>
    </w:p>
    <w:p w:rsidR="002967FB" w:rsidRDefault="002967FB" w:rsidP="002967FB">
      <w:pPr>
        <w:rPr>
          <w:rFonts w:ascii="Calibri" w:hAnsi="Calibri" w:cs="Calibri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  <w:tblPrChange w:id="46" w:author="Т.К. Плисякова" w:date="2020-02-25T11:07:00Z">
          <w:tblPr>
            <w:tblW w:w="1566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</w:tblPrChange>
      </w:tblPr>
      <w:tblGrid>
        <w:gridCol w:w="517"/>
        <w:gridCol w:w="1469"/>
        <w:gridCol w:w="1751"/>
        <w:gridCol w:w="1481"/>
        <w:gridCol w:w="1751"/>
        <w:gridCol w:w="1111"/>
        <w:gridCol w:w="1715"/>
        <w:gridCol w:w="1886"/>
        <w:gridCol w:w="1885"/>
        <w:gridCol w:w="2094"/>
        <w:tblGridChange w:id="47">
          <w:tblGrid>
            <w:gridCol w:w="518"/>
            <w:gridCol w:w="1469"/>
            <w:gridCol w:w="1750"/>
            <w:gridCol w:w="1480"/>
            <w:gridCol w:w="1750"/>
            <w:gridCol w:w="1111"/>
            <w:gridCol w:w="1714"/>
            <w:gridCol w:w="1885"/>
            <w:gridCol w:w="1884"/>
            <w:gridCol w:w="2093"/>
          </w:tblGrid>
        </w:tblGridChange>
      </w:tblGrid>
      <w:tr w:rsidR="002967FB" w:rsidTr="002967FB">
        <w:trPr>
          <w:trHeight w:val="2547"/>
          <w:trPrChange w:id="48" w:author="Т.К. Плисякова" w:date="2020-02-25T11:07:00Z">
            <w:trPr>
              <w:trHeight w:val="2547"/>
            </w:trPr>
          </w:trPrChange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" w:author="Т.К. Плисякова" w:date="2020-02-25T11:07:00Z">
              <w:tcPr>
                <w:tcW w:w="518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967FB" w:rsidRDefault="00296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2967FB" w:rsidRDefault="00296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  <w:p w:rsidR="002967FB" w:rsidRDefault="00296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" w:author="Т.К. Плисякова" w:date="2020-02-25T11:07:00Z">
              <w:tcPr>
                <w:tcW w:w="146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967FB" w:rsidRDefault="002967F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нестационарных торговых объектов</w:t>
            </w:r>
          </w:p>
          <w:p w:rsidR="002967FB" w:rsidRDefault="002967F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(павильон, киоск, передвижная торговая точка, другое)</w:t>
            </w:r>
          </w:p>
          <w:p w:rsidR="002967FB" w:rsidRDefault="00296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67FB" w:rsidRDefault="00296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1" w:author="Т.К. Плисякова" w:date="2020-02-25T11:07:00Z">
              <w:tcPr>
                <w:tcW w:w="175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Адресный ориентир расположения</w:t>
            </w:r>
          </w:p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нестационарных торговых объектов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2" w:author="Т.К. Плисякова" w:date="2020-02-25T11:07:00Z">
              <w:tcPr>
                <w:tcW w:w="148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нестационарных торговых объектов по каждому адресному ориентиру, шт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" w:author="Т.К. Плисякова" w:date="2020-02-25T11:07:00Z">
              <w:tcPr>
                <w:tcW w:w="175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земельного участка, здания, строения, сооружения или их части, занимаемые нестационарным торговым объектом</w:t>
            </w:r>
          </w:p>
          <w:p w:rsidR="002967FB" w:rsidRDefault="00296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4" w:author="Т.К. Плисякова" w:date="2020-02-25T11:07:00Z">
              <w:tcPr>
                <w:tcW w:w="111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967FB" w:rsidRDefault="002967F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торгового объекта, кв.м.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5" w:author="Т.К. Плисякова" w:date="2020-02-25T11:07:00Z">
              <w:tcPr>
                <w:tcW w:w="171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деятельности (торговля продовольственными и (или) непродовольственными товарами, общественное питание), специализация нестационарного торгового объекта (при ее наличии)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6" w:author="Т.К. Плисякова" w:date="2020-02-25T11:07:00Z">
              <w:tcPr>
                <w:tcW w:w="188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собственнике земельного участка, здания, сооружения, на котором расположен нестационарный торговый объект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7" w:author="Т.К. Плисякова" w:date="2020-02-25T11:07:00Z">
              <w:tcPr>
                <w:tcW w:w="188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об использовании нестационарного  торгового объекта субъектами малого или среднего предпринимательств, осуществляющими торговую деятельность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8" w:author="Т.К. Плисякова" w:date="2020-02-25T11:07:00Z">
              <w:tcPr>
                <w:tcW w:w="209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размещения нестационарных торговых объектов</w:t>
            </w:r>
          </w:p>
        </w:tc>
      </w:tr>
      <w:tr w:rsidR="002967FB" w:rsidTr="002967FB">
        <w:trPr>
          <w:trHeight w:val="215"/>
          <w:trPrChange w:id="59" w:author="Т.К. Плисякова" w:date="2020-02-25T11:07:00Z">
            <w:trPr>
              <w:trHeight w:val="2547"/>
            </w:trPr>
          </w:trPrChange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0" w:author="Т.К. Плисякова" w:date="2020-02-25T11:07:00Z">
              <w:tcPr>
                <w:tcW w:w="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1" w:author="Т.К. Плисякова" w:date="2020-02-25T11:07:00Z"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2" w:author="Т.К. Плисякова" w:date="2020-02-25T11:07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3" w:author="Т.К. Плисякова" w:date="2020-02-25T11:07:00Z">
              <w:tcPr>
                <w:tcW w:w="1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4" w:author="Т.К. Плисякова" w:date="2020-02-25T11:07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5" w:author="Т.К. Плисякова" w:date="2020-02-25T11:07:00Z">
              <w:tcPr>
                <w:tcW w:w="1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" w:author="Т.К. Плисякова" w:date="2020-02-25T11:07:00Z">
              <w:tcPr>
                <w:tcW w:w="1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7" w:author="Т.К. Плисякова" w:date="2020-02-25T11:07:00Z"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8" w:author="Т.К. Плисякова" w:date="2020-02-25T11:07:00Z">
              <w:tcPr>
                <w:tcW w:w="1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9" w:author="Т.К. Плисякова" w:date="2020-02-25T11:07:00Z"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967FB" w:rsidTr="002967FB">
        <w:trPr>
          <w:trHeight w:val="200"/>
          <w:trPrChange w:id="70" w:author="Т.К. Плисякова" w:date="2020-02-25T11:07:00Z">
            <w:trPr>
              <w:trHeight w:val="2547"/>
            </w:trPr>
          </w:trPrChange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1" w:author="Т.К. Плисякова" w:date="2020-02-25T11:07:00Z">
              <w:tcPr>
                <w:tcW w:w="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2" w:author="Т.К. Плисякова" w:date="2020-02-25T11:07:00Z"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3" w:author="Т.К. Плисякова" w:date="2020-02-25T11:07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Ужурский район, п. Златоруновск, ул. Мира, 4 «б»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4" w:author="Т.К. Плисякова" w:date="2020-02-25T11:07:00Z">
              <w:tcPr>
                <w:tcW w:w="1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5" w:author="Т.К. Плисякова" w:date="2020-02-25T11:07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кв.м.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6" w:author="Т.К. Плисякова" w:date="2020-02-25T11:07:00Z">
              <w:tcPr>
                <w:tcW w:w="1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кв.м.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7" w:author="Т.К. Плисякова" w:date="2020-02-25T11:07:00Z">
              <w:tcPr>
                <w:tcW w:w="1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 спортивной одеждой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8" w:author="Т.К. Плисякова" w:date="2020-02-25T11:07:00Z"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не разграниченная собственность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9" w:author="Т.К. Плисякова" w:date="2020-02-25T11:07:00Z">
              <w:tcPr>
                <w:tcW w:w="1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Жедезнякова Ирина Александровна ОГРНИП 305243922300017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0" w:author="Т.К. Плисякова" w:date="2020-02-25T11:07:00Z"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10.08.2011 - бессрочно</w:t>
            </w:r>
          </w:p>
        </w:tc>
      </w:tr>
      <w:tr w:rsidR="002967FB" w:rsidTr="002967FB">
        <w:trPr>
          <w:trHeight w:val="215"/>
          <w:trPrChange w:id="81" w:author="Т.К. Плисякова" w:date="2020-02-25T11:07:00Z">
            <w:trPr>
              <w:trHeight w:val="2547"/>
            </w:trPr>
          </w:trPrChange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2" w:author="Т.К. Плисякова" w:date="2020-02-25T11:07:00Z">
              <w:tcPr>
                <w:tcW w:w="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3" w:author="Т.К. Плисякова" w:date="2020-02-25T11:07:00Z"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4" w:author="Т.К. Плисякова" w:date="2020-02-25T11:07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Ужурский район, п. Златоруновск, ул. Мира, 6 «А»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5" w:author="Т.К. Плисякова" w:date="2020-02-25T11:07:00Z">
              <w:tcPr>
                <w:tcW w:w="1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6" w:author="Т.К. Плисякова" w:date="2020-02-25T11:07:00Z">
              <w:tcPr>
                <w:tcW w:w="1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кв.м.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7" w:author="Т.К. Плисякова" w:date="2020-02-25T11:07:00Z">
              <w:tcPr>
                <w:tcW w:w="1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кв.м.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8" w:author="Т.К. Плисякова" w:date="2020-02-25T11:07:00Z">
              <w:tcPr>
                <w:tcW w:w="1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 писчебумажными и канцелярскими товарами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9" w:author="Т.К. Плисякова" w:date="2020-02-25T11:07:00Z"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не разграниченная собственность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0" w:author="Т.К. Плисякова" w:date="2020-02-25T11:07:00Z">
              <w:tcPr>
                <w:tcW w:w="1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Буликова Татьяна Александровна ОГРНИП 310243924300019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1" w:author="Т.К. Плисякова" w:date="2020-02-25T11:07:00Z"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967FB" w:rsidRDefault="00296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09.06.2010 - бессрочно</w:t>
            </w:r>
          </w:p>
        </w:tc>
      </w:tr>
    </w:tbl>
    <w:p w:rsidR="002967FB" w:rsidRDefault="002967FB" w:rsidP="002967FB">
      <w:pPr>
        <w:spacing w:after="0"/>
        <w:rPr>
          <w:sz w:val="28"/>
          <w:szCs w:val="28"/>
        </w:rPr>
        <w:sectPr w:rsidR="002967FB">
          <w:pgSz w:w="16838" w:h="11906" w:orient="landscape"/>
          <w:pgMar w:top="1701" w:right="1134" w:bottom="284" w:left="851" w:header="709" w:footer="709" w:gutter="0"/>
          <w:cols w:space="720"/>
        </w:sectPr>
      </w:pPr>
    </w:p>
    <w:p w:rsidR="002967FB" w:rsidRDefault="002967FB" w:rsidP="002967FB">
      <w:pPr>
        <w:tabs>
          <w:tab w:val="left" w:pos="1305"/>
        </w:tabs>
        <w:rPr>
          <w:sz w:val="28"/>
          <w:szCs w:val="28"/>
        </w:rPr>
      </w:pPr>
    </w:p>
    <w:p w:rsidR="002967FB" w:rsidRDefault="002967FB" w:rsidP="002967F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967FB" w:rsidRPr="00E256A0" w:rsidRDefault="002967FB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2967FB" w:rsidRPr="00E256A0" w:rsidSect="00630A7D"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9F" w:rsidRDefault="002B499F">
      <w:pPr>
        <w:spacing w:after="0" w:line="240" w:lineRule="auto"/>
      </w:pPr>
      <w:r>
        <w:separator/>
      </w:r>
    </w:p>
  </w:endnote>
  <w:endnote w:type="continuationSeparator" w:id="0">
    <w:p w:rsidR="002B499F" w:rsidRDefault="002B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9F" w:rsidRDefault="002B499F">
      <w:pPr>
        <w:spacing w:after="0" w:line="240" w:lineRule="auto"/>
      </w:pPr>
      <w:r>
        <w:separator/>
      </w:r>
    </w:p>
  </w:footnote>
  <w:footnote w:type="continuationSeparator" w:id="0">
    <w:p w:rsidR="002B499F" w:rsidRDefault="002B4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6CD587E"/>
    <w:multiLevelType w:val="hybridMultilevel"/>
    <w:tmpl w:val="1FF68C78"/>
    <w:lvl w:ilvl="0" w:tplc="BEC8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33891"/>
    <w:multiLevelType w:val="hybridMultilevel"/>
    <w:tmpl w:val="DF1833BC"/>
    <w:lvl w:ilvl="0" w:tplc="CF801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BB6"/>
    <w:rsid w:val="00011E49"/>
    <w:rsid w:val="00034F5C"/>
    <w:rsid w:val="00074F01"/>
    <w:rsid w:val="00081071"/>
    <w:rsid w:val="00087E3B"/>
    <w:rsid w:val="000A0F36"/>
    <w:rsid w:val="000B684B"/>
    <w:rsid w:val="000C7F1A"/>
    <w:rsid w:val="000E3DC0"/>
    <w:rsid w:val="0014347A"/>
    <w:rsid w:val="001437A2"/>
    <w:rsid w:val="0014799B"/>
    <w:rsid w:val="00147CF3"/>
    <w:rsid w:val="0015199E"/>
    <w:rsid w:val="0015576A"/>
    <w:rsid w:val="00165BD0"/>
    <w:rsid w:val="001B1790"/>
    <w:rsid w:val="001B29B3"/>
    <w:rsid w:val="001C2CF0"/>
    <w:rsid w:val="001C343A"/>
    <w:rsid w:val="001C36B3"/>
    <w:rsid w:val="001D184E"/>
    <w:rsid w:val="001E7F96"/>
    <w:rsid w:val="001F2C96"/>
    <w:rsid w:val="00203662"/>
    <w:rsid w:val="00227208"/>
    <w:rsid w:val="00227CED"/>
    <w:rsid w:val="002412AA"/>
    <w:rsid w:val="00253C27"/>
    <w:rsid w:val="002577E5"/>
    <w:rsid w:val="002725F1"/>
    <w:rsid w:val="002850F1"/>
    <w:rsid w:val="00290244"/>
    <w:rsid w:val="002967FB"/>
    <w:rsid w:val="002B499F"/>
    <w:rsid w:val="003132FF"/>
    <w:rsid w:val="0035304A"/>
    <w:rsid w:val="00353D66"/>
    <w:rsid w:val="003655BA"/>
    <w:rsid w:val="00366AC4"/>
    <w:rsid w:val="003739E6"/>
    <w:rsid w:val="003915A3"/>
    <w:rsid w:val="003C4170"/>
    <w:rsid w:val="003D3494"/>
    <w:rsid w:val="003E6CDD"/>
    <w:rsid w:val="00402C68"/>
    <w:rsid w:val="00424E2A"/>
    <w:rsid w:val="0043106F"/>
    <w:rsid w:val="004361C6"/>
    <w:rsid w:val="00441FEC"/>
    <w:rsid w:val="00460565"/>
    <w:rsid w:val="004947C7"/>
    <w:rsid w:val="004A4356"/>
    <w:rsid w:val="004A62E8"/>
    <w:rsid w:val="004B5529"/>
    <w:rsid w:val="004F49C3"/>
    <w:rsid w:val="00507BCB"/>
    <w:rsid w:val="0052748B"/>
    <w:rsid w:val="00532316"/>
    <w:rsid w:val="005502E9"/>
    <w:rsid w:val="00550D0E"/>
    <w:rsid w:val="00561BB6"/>
    <w:rsid w:val="00575DBD"/>
    <w:rsid w:val="00580EAB"/>
    <w:rsid w:val="00595AA3"/>
    <w:rsid w:val="005A7EA1"/>
    <w:rsid w:val="005B05E6"/>
    <w:rsid w:val="005C40FB"/>
    <w:rsid w:val="005D33DA"/>
    <w:rsid w:val="005E704B"/>
    <w:rsid w:val="00600A90"/>
    <w:rsid w:val="00606CBB"/>
    <w:rsid w:val="00623B78"/>
    <w:rsid w:val="0062723C"/>
    <w:rsid w:val="00630A7D"/>
    <w:rsid w:val="006706FC"/>
    <w:rsid w:val="006B0D3E"/>
    <w:rsid w:val="006B5C48"/>
    <w:rsid w:val="006E26DD"/>
    <w:rsid w:val="00704DB2"/>
    <w:rsid w:val="00706052"/>
    <w:rsid w:val="00733C30"/>
    <w:rsid w:val="007437BD"/>
    <w:rsid w:val="00765497"/>
    <w:rsid w:val="00795783"/>
    <w:rsid w:val="007C658B"/>
    <w:rsid w:val="007E1874"/>
    <w:rsid w:val="007F1129"/>
    <w:rsid w:val="007F461C"/>
    <w:rsid w:val="00823E41"/>
    <w:rsid w:val="0082557A"/>
    <w:rsid w:val="00847A75"/>
    <w:rsid w:val="0086620C"/>
    <w:rsid w:val="00881332"/>
    <w:rsid w:val="00883846"/>
    <w:rsid w:val="00885BCC"/>
    <w:rsid w:val="008A6D32"/>
    <w:rsid w:val="008B52FE"/>
    <w:rsid w:val="008C2387"/>
    <w:rsid w:val="008D4B71"/>
    <w:rsid w:val="0090749A"/>
    <w:rsid w:val="00913794"/>
    <w:rsid w:val="009276A2"/>
    <w:rsid w:val="009414ED"/>
    <w:rsid w:val="00947158"/>
    <w:rsid w:val="00952B4C"/>
    <w:rsid w:val="0095575B"/>
    <w:rsid w:val="009A04F6"/>
    <w:rsid w:val="009A45AC"/>
    <w:rsid w:val="009B547C"/>
    <w:rsid w:val="009C4D71"/>
    <w:rsid w:val="00A25C37"/>
    <w:rsid w:val="00A34CB9"/>
    <w:rsid w:val="00A53E9D"/>
    <w:rsid w:val="00A5494E"/>
    <w:rsid w:val="00A70E57"/>
    <w:rsid w:val="00AD1B9C"/>
    <w:rsid w:val="00AE18BF"/>
    <w:rsid w:val="00AE71FC"/>
    <w:rsid w:val="00B0700C"/>
    <w:rsid w:val="00B3443B"/>
    <w:rsid w:val="00B412D6"/>
    <w:rsid w:val="00B641FF"/>
    <w:rsid w:val="00B67EE8"/>
    <w:rsid w:val="00B7513C"/>
    <w:rsid w:val="00B85193"/>
    <w:rsid w:val="00BA281B"/>
    <w:rsid w:val="00BD5611"/>
    <w:rsid w:val="00BE0E0B"/>
    <w:rsid w:val="00BE2E38"/>
    <w:rsid w:val="00BF790D"/>
    <w:rsid w:val="00C07154"/>
    <w:rsid w:val="00C10B37"/>
    <w:rsid w:val="00C24215"/>
    <w:rsid w:val="00C27D61"/>
    <w:rsid w:val="00C40868"/>
    <w:rsid w:val="00C821FC"/>
    <w:rsid w:val="00C967A5"/>
    <w:rsid w:val="00C97708"/>
    <w:rsid w:val="00CB4BBD"/>
    <w:rsid w:val="00CB4EFE"/>
    <w:rsid w:val="00CB6D32"/>
    <w:rsid w:val="00CC7705"/>
    <w:rsid w:val="00D11977"/>
    <w:rsid w:val="00D3098E"/>
    <w:rsid w:val="00D55683"/>
    <w:rsid w:val="00D71454"/>
    <w:rsid w:val="00D7640A"/>
    <w:rsid w:val="00D811FF"/>
    <w:rsid w:val="00D8343E"/>
    <w:rsid w:val="00DC1257"/>
    <w:rsid w:val="00DD0DE8"/>
    <w:rsid w:val="00E14977"/>
    <w:rsid w:val="00E256A0"/>
    <w:rsid w:val="00E350C3"/>
    <w:rsid w:val="00E43F0D"/>
    <w:rsid w:val="00E62AF3"/>
    <w:rsid w:val="00E713DF"/>
    <w:rsid w:val="00E9437F"/>
    <w:rsid w:val="00EA285C"/>
    <w:rsid w:val="00EA6FBC"/>
    <w:rsid w:val="00EC7419"/>
    <w:rsid w:val="00EE0C19"/>
    <w:rsid w:val="00EF44E2"/>
    <w:rsid w:val="00F55F1D"/>
    <w:rsid w:val="00F61B5F"/>
    <w:rsid w:val="00F71338"/>
    <w:rsid w:val="00F95634"/>
    <w:rsid w:val="00F95C58"/>
    <w:rsid w:val="00FB1896"/>
    <w:rsid w:val="00FB50D5"/>
    <w:rsid w:val="00FC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7"/>
  </w:style>
  <w:style w:type="paragraph" w:styleId="1">
    <w:name w:val="heading 1"/>
    <w:basedOn w:val="a"/>
    <w:next w:val="a"/>
    <w:link w:val="10"/>
    <w:uiPriority w:val="9"/>
    <w:qFormat/>
    <w:rsid w:val="00296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87E3B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7E3B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7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87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87E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7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7E3B"/>
  </w:style>
  <w:style w:type="paragraph" w:styleId="ab">
    <w:name w:val="footnote text"/>
    <w:basedOn w:val="a"/>
    <w:link w:val="ac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87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87E3B"/>
    <w:rPr>
      <w:vertAlign w:val="superscript"/>
    </w:rPr>
  </w:style>
  <w:style w:type="character" w:customStyle="1" w:styleId="blk3">
    <w:name w:val="blk3"/>
    <w:basedOn w:val="a0"/>
    <w:rsid w:val="00087E3B"/>
    <w:rPr>
      <w:vanish w:val="0"/>
      <w:webHidden w:val="0"/>
      <w:specVanish w:val="0"/>
    </w:rPr>
  </w:style>
  <w:style w:type="paragraph" w:styleId="ae">
    <w:name w:val="footer"/>
    <w:basedOn w:val="a"/>
    <w:link w:val="af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087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87E3B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87E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28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850F1"/>
    <w:rPr>
      <w:color w:val="0000FF"/>
      <w:u w:val="single"/>
    </w:rPr>
  </w:style>
  <w:style w:type="paragraph" w:customStyle="1" w:styleId="ConsPlusTitle">
    <w:name w:val="ConsPlusTitle"/>
    <w:uiPriority w:val="99"/>
    <w:rsid w:val="00F71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1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90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zl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B7DAD0A4264D8FB89A6F4E6A4CD326FC00E135D54CBE9D28E264FDB44BD150CE9E8E69CFF68B923CE65E76w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zl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lat.gb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DE117-8E58-4252-BE77-6C14C8EC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85</cp:revision>
  <cp:lastPrinted>2018-07-10T05:07:00Z</cp:lastPrinted>
  <dcterms:created xsi:type="dcterms:W3CDTF">2016-04-12T09:34:00Z</dcterms:created>
  <dcterms:modified xsi:type="dcterms:W3CDTF">2021-07-01T04:49:00Z</dcterms:modified>
</cp:coreProperties>
</file>