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DF" w:rsidRPr="00623066" w:rsidRDefault="00950CDF" w:rsidP="00950CDF">
      <w:pPr>
        <w:jc w:val="center"/>
        <w:rPr>
          <w:b/>
        </w:rPr>
      </w:pPr>
    </w:p>
    <w:p w:rsidR="00950CDF" w:rsidRPr="00623066" w:rsidRDefault="00950CDF" w:rsidP="00950CDF">
      <w:pPr>
        <w:keepNext/>
        <w:jc w:val="center"/>
        <w:outlineLvl w:val="1"/>
        <w:rPr>
          <w:b/>
        </w:rPr>
      </w:pPr>
      <w:r w:rsidRPr="00623066">
        <w:rPr>
          <w:b/>
        </w:rPr>
        <w:t>АДМИНИСТРАЦИЯ ЗЛАТОРУНОВСКОГО СЕЛЬСОВЕТА</w:t>
      </w:r>
    </w:p>
    <w:p w:rsidR="00950CDF" w:rsidRPr="00623066" w:rsidRDefault="00950CDF" w:rsidP="00950CDF">
      <w:pPr>
        <w:keepNext/>
        <w:jc w:val="center"/>
        <w:outlineLvl w:val="1"/>
        <w:rPr>
          <w:b/>
        </w:rPr>
      </w:pPr>
      <w:r w:rsidRPr="00623066">
        <w:rPr>
          <w:b/>
        </w:rPr>
        <w:t>УЖУРСКОГО РАЙОНА КРАСНОЯРСКОГО КРАЯ</w:t>
      </w:r>
    </w:p>
    <w:p w:rsidR="00950CDF" w:rsidRPr="00623066" w:rsidRDefault="00950CDF" w:rsidP="00950CDF">
      <w:pPr>
        <w:jc w:val="center"/>
      </w:pPr>
    </w:p>
    <w:p w:rsidR="00950CDF" w:rsidRPr="00623066" w:rsidRDefault="00950CDF" w:rsidP="00950CDF">
      <w:pPr>
        <w:keepNext/>
        <w:jc w:val="center"/>
        <w:outlineLvl w:val="1"/>
        <w:rPr>
          <w:b/>
        </w:rPr>
      </w:pPr>
      <w:r w:rsidRPr="00623066">
        <w:rPr>
          <w:b/>
        </w:rPr>
        <w:t>ПОСТАНОВЛЕНИЕ</w:t>
      </w:r>
    </w:p>
    <w:p w:rsidR="00950CDF" w:rsidRPr="00623066" w:rsidRDefault="00950CDF" w:rsidP="00950CDF">
      <w:pPr>
        <w:autoSpaceDE w:val="0"/>
        <w:autoSpaceDN w:val="0"/>
        <w:adjustRightInd w:val="0"/>
      </w:pPr>
    </w:p>
    <w:p w:rsidR="002A6E17" w:rsidRPr="00623066" w:rsidRDefault="00B8392D" w:rsidP="00950CDF">
      <w:pPr>
        <w:ind w:right="-1"/>
        <w:jc w:val="center"/>
      </w:pPr>
      <w:r w:rsidRPr="00623066">
        <w:t>06</w:t>
      </w:r>
      <w:r w:rsidR="00950CDF" w:rsidRPr="00623066">
        <w:t>.</w:t>
      </w:r>
      <w:r w:rsidRPr="00623066">
        <w:t>10</w:t>
      </w:r>
      <w:r w:rsidR="00950CDF" w:rsidRPr="00623066">
        <w:t xml:space="preserve">.2022                                     п. </w:t>
      </w:r>
      <w:proofErr w:type="spellStart"/>
      <w:r w:rsidR="00950CDF" w:rsidRPr="00623066">
        <w:t>Златоруновск</w:t>
      </w:r>
      <w:proofErr w:type="spellEnd"/>
      <w:r w:rsidR="00950CDF" w:rsidRPr="00623066">
        <w:t xml:space="preserve">                                      </w:t>
      </w:r>
      <w:r w:rsidRPr="00623066">
        <w:t>№78</w:t>
      </w:r>
    </w:p>
    <w:p w:rsidR="00950CDF" w:rsidRPr="00623066" w:rsidRDefault="00950CDF" w:rsidP="00950CDF">
      <w:pPr>
        <w:ind w:right="-1"/>
        <w:jc w:val="center"/>
      </w:pPr>
    </w:p>
    <w:p w:rsidR="006F07BA" w:rsidRPr="00623066" w:rsidRDefault="009B0920" w:rsidP="002A6E17">
      <w:pPr>
        <w:autoSpaceDE w:val="0"/>
        <w:autoSpaceDN w:val="0"/>
        <w:adjustRightInd w:val="0"/>
        <w:jc w:val="both"/>
      </w:pPr>
      <w:r w:rsidRPr="00623066">
        <w:t>О</w:t>
      </w:r>
      <w:r w:rsidR="000C6422" w:rsidRPr="00623066">
        <w:t>б</w:t>
      </w:r>
      <w:r w:rsidR="006F07BA" w:rsidRPr="00623066">
        <w:t xml:space="preserve"> </w:t>
      </w:r>
      <w:r w:rsidR="000C6422" w:rsidRPr="00623066">
        <w:t>утверждении порядка проведения</w:t>
      </w:r>
    </w:p>
    <w:p w:rsidR="000C6422" w:rsidRPr="00623066" w:rsidRDefault="000C6422" w:rsidP="002A6E17">
      <w:pPr>
        <w:autoSpaceDE w:val="0"/>
        <w:autoSpaceDN w:val="0"/>
        <w:adjustRightInd w:val="0"/>
        <w:jc w:val="both"/>
        <w:rPr>
          <w:iCs/>
        </w:rPr>
      </w:pPr>
      <w:r w:rsidRPr="00623066">
        <w:rPr>
          <w:iCs/>
        </w:rPr>
        <w:t>инвентаризации мест захоронений,</w:t>
      </w:r>
    </w:p>
    <w:p w:rsidR="009B0920" w:rsidRPr="00623066" w:rsidRDefault="000C6422" w:rsidP="002A6E17">
      <w:pPr>
        <w:autoSpaceDE w:val="0"/>
        <w:autoSpaceDN w:val="0"/>
        <w:adjustRightInd w:val="0"/>
        <w:jc w:val="both"/>
        <w:rPr>
          <w:iCs/>
        </w:rPr>
      </w:pPr>
      <w:r w:rsidRPr="00623066">
        <w:rPr>
          <w:iCs/>
        </w:rPr>
        <w:t xml:space="preserve">произведенных на муниципальных кладбищах </w:t>
      </w:r>
    </w:p>
    <w:p w:rsidR="009B1234" w:rsidRPr="00623066" w:rsidRDefault="00950CDF" w:rsidP="002A6E17">
      <w:pPr>
        <w:autoSpaceDE w:val="0"/>
        <w:autoSpaceDN w:val="0"/>
        <w:adjustRightInd w:val="0"/>
        <w:jc w:val="both"/>
      </w:pPr>
      <w:proofErr w:type="spellStart"/>
      <w:r w:rsidRPr="00623066">
        <w:rPr>
          <w:iCs/>
        </w:rPr>
        <w:t>Златоруновского</w:t>
      </w:r>
      <w:proofErr w:type="spellEnd"/>
      <w:r w:rsidRPr="00623066">
        <w:rPr>
          <w:iCs/>
        </w:rPr>
        <w:t xml:space="preserve"> сельсовета</w:t>
      </w:r>
    </w:p>
    <w:p w:rsidR="00C1353A" w:rsidRPr="00623066" w:rsidRDefault="00C1353A" w:rsidP="00D057DE">
      <w:pPr>
        <w:autoSpaceDE w:val="0"/>
        <w:autoSpaceDN w:val="0"/>
        <w:adjustRightInd w:val="0"/>
        <w:jc w:val="both"/>
        <w:rPr>
          <w:i/>
        </w:rPr>
      </w:pPr>
    </w:p>
    <w:p w:rsidR="00244463" w:rsidRPr="00623066" w:rsidRDefault="00D057DE" w:rsidP="00C77F62">
      <w:pPr>
        <w:autoSpaceDE w:val="0"/>
        <w:autoSpaceDN w:val="0"/>
        <w:adjustRightInd w:val="0"/>
        <w:ind w:firstLine="709"/>
        <w:jc w:val="both"/>
        <w:rPr>
          <w:i/>
        </w:rPr>
      </w:pPr>
      <w:r w:rsidRPr="00623066">
        <w:rPr>
          <w:iCs/>
        </w:rPr>
        <w:t>В</w:t>
      </w:r>
      <w:r w:rsidR="005439C1" w:rsidRPr="00623066">
        <w:rPr>
          <w:iCs/>
        </w:rPr>
        <w:t xml:space="preserve"> </w:t>
      </w:r>
      <w:r w:rsidR="005439C1" w:rsidRPr="00623066">
        <w:rPr>
          <w:color w:val="000000"/>
        </w:rPr>
        <w:t>соответствии</w:t>
      </w:r>
      <w:r w:rsidR="003933EC" w:rsidRPr="00623066">
        <w:rPr>
          <w:color w:val="000000"/>
        </w:rPr>
        <w:t xml:space="preserve"> с </w:t>
      </w:r>
      <w:r w:rsidR="003933EC" w:rsidRPr="00623066">
        <w:t>Федеральным законом от 12.01.1996 года № 8-ФЗ «О погребении и похоронном деле»,</w:t>
      </w:r>
      <w:r w:rsidR="00484F88" w:rsidRPr="00623066">
        <w:rPr>
          <w:color w:val="000000"/>
        </w:rPr>
        <w:t xml:space="preserve"> со ст.14</w:t>
      </w:r>
      <w:r w:rsidR="005439C1" w:rsidRPr="00623066">
        <w:rPr>
          <w:color w:val="000000"/>
        </w:rPr>
        <w:t xml:space="preserve"> Федеральн</w:t>
      </w:r>
      <w:r w:rsidR="00484F88" w:rsidRPr="00623066">
        <w:rPr>
          <w:color w:val="000000"/>
        </w:rPr>
        <w:t>ого</w:t>
      </w:r>
      <w:r w:rsidR="005439C1" w:rsidRPr="00623066">
        <w:rPr>
          <w:color w:val="000000"/>
        </w:rPr>
        <w:t xml:space="preserve"> закон</w:t>
      </w:r>
      <w:r w:rsidR="00484F88" w:rsidRPr="00623066">
        <w:rPr>
          <w:color w:val="000000"/>
        </w:rPr>
        <w:t>а</w:t>
      </w:r>
      <w:r w:rsidR="005439C1" w:rsidRPr="00623066">
        <w:rPr>
          <w:color w:val="000000"/>
        </w:rPr>
        <w:t xml:space="preserve">   от 06.10.2003 № 131-ФЗ «Об общих принципах организации местного самоуправления в Российской Федерации, </w:t>
      </w:r>
      <w:r w:rsidR="002A6E17" w:rsidRPr="00623066">
        <w:t>руководствуясь стать</w:t>
      </w:r>
      <w:r w:rsidR="00244463" w:rsidRPr="00623066">
        <w:t>ей</w:t>
      </w:r>
      <w:r w:rsidR="002A6E17" w:rsidRPr="00623066">
        <w:t xml:space="preserve"> </w:t>
      </w:r>
      <w:r w:rsidR="00244463" w:rsidRPr="00623066">
        <w:t xml:space="preserve">7 </w:t>
      </w:r>
      <w:r w:rsidR="002A6E17" w:rsidRPr="00623066">
        <w:t>Устава</w:t>
      </w:r>
      <w:r w:rsidR="002A6E17" w:rsidRPr="00623066">
        <w:rPr>
          <w:i/>
        </w:rPr>
        <w:t xml:space="preserve"> </w:t>
      </w:r>
      <w:proofErr w:type="spellStart"/>
      <w:r w:rsidR="00244463" w:rsidRPr="00623066">
        <w:t>Златоруновского</w:t>
      </w:r>
      <w:proofErr w:type="spellEnd"/>
      <w:r w:rsidR="00244463" w:rsidRPr="00623066">
        <w:t xml:space="preserve"> сельсовета </w:t>
      </w:r>
      <w:proofErr w:type="spellStart"/>
      <w:r w:rsidR="00244463" w:rsidRPr="00623066">
        <w:t>Ужурского</w:t>
      </w:r>
      <w:proofErr w:type="spellEnd"/>
      <w:r w:rsidR="00244463" w:rsidRPr="00623066">
        <w:t xml:space="preserve"> района Красноярского края</w:t>
      </w:r>
      <w:r w:rsidR="002A6E17" w:rsidRPr="00623066">
        <w:rPr>
          <w:i/>
        </w:rPr>
        <w:t xml:space="preserve"> </w:t>
      </w:r>
    </w:p>
    <w:p w:rsidR="002A6E17" w:rsidRPr="00623066" w:rsidRDefault="002A6E17" w:rsidP="00C77F62">
      <w:pPr>
        <w:autoSpaceDE w:val="0"/>
        <w:autoSpaceDN w:val="0"/>
        <w:adjustRightInd w:val="0"/>
        <w:ind w:firstLine="709"/>
        <w:jc w:val="both"/>
      </w:pPr>
      <w:r w:rsidRPr="00623066">
        <w:t>ПОСТАНОВЛЯЮ:</w:t>
      </w:r>
    </w:p>
    <w:p w:rsidR="00484F88" w:rsidRPr="00623066" w:rsidRDefault="00484F88" w:rsidP="00C77F62">
      <w:pPr>
        <w:widowControl w:val="0"/>
        <w:autoSpaceDE w:val="0"/>
        <w:autoSpaceDN w:val="0"/>
        <w:adjustRightInd w:val="0"/>
        <w:ind w:firstLine="709"/>
        <w:jc w:val="both"/>
      </w:pPr>
      <w:r w:rsidRPr="00623066">
        <w:t xml:space="preserve">1. Утвердить Порядок проведения инвентаризации мест захоронений, произведенных на муниципальных кладбищах </w:t>
      </w:r>
      <w:proofErr w:type="spellStart"/>
      <w:r w:rsidR="00244463" w:rsidRPr="00623066">
        <w:t>Златоруновского</w:t>
      </w:r>
      <w:proofErr w:type="spellEnd"/>
      <w:r w:rsidR="00244463" w:rsidRPr="00623066">
        <w:t xml:space="preserve"> сельсовета</w:t>
      </w:r>
      <w:r w:rsidRPr="00623066">
        <w:rPr>
          <w:bCs/>
        </w:rPr>
        <w:t xml:space="preserve">, приложение № 1 к настоящему Постановлению. </w:t>
      </w:r>
    </w:p>
    <w:p w:rsidR="00484F88" w:rsidRPr="00623066" w:rsidRDefault="00484F88" w:rsidP="00C77F6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23066">
        <w:t xml:space="preserve">2.  Утвердить Положение о комиссии по проведению инвентаризации мест захоронений, произведенных на муниципальных кладбищах </w:t>
      </w:r>
      <w:proofErr w:type="spellStart"/>
      <w:r w:rsidR="00244463" w:rsidRPr="00623066">
        <w:t>Златоруновского</w:t>
      </w:r>
      <w:proofErr w:type="spellEnd"/>
      <w:r w:rsidR="00244463" w:rsidRPr="00623066">
        <w:t xml:space="preserve"> сельсовета</w:t>
      </w:r>
      <w:r w:rsidRPr="00623066">
        <w:rPr>
          <w:bCs/>
        </w:rPr>
        <w:t xml:space="preserve">, приложение № 2 к настоящему Постановлению. </w:t>
      </w:r>
      <w:r w:rsidRPr="00623066">
        <w:t xml:space="preserve"> </w:t>
      </w:r>
    </w:p>
    <w:p w:rsidR="00997CCC" w:rsidRPr="00623066" w:rsidRDefault="00244463" w:rsidP="00C77F62">
      <w:pPr>
        <w:autoSpaceDE w:val="0"/>
        <w:autoSpaceDN w:val="0"/>
        <w:adjustRightInd w:val="0"/>
        <w:ind w:firstLine="709"/>
        <w:jc w:val="both"/>
      </w:pPr>
      <w:r w:rsidRPr="00623066">
        <w:t>3</w:t>
      </w:r>
      <w:r w:rsidR="00997CCC" w:rsidRPr="00623066">
        <w:t xml:space="preserve">. Ответственность за исполнение настоящего Постановления возложить на </w:t>
      </w:r>
      <w:r w:rsidRPr="00623066">
        <w:t xml:space="preserve">специалиста 1 категории по земельным вопросам </w:t>
      </w:r>
      <w:proofErr w:type="spellStart"/>
      <w:r w:rsidRPr="00623066">
        <w:t>Баус</w:t>
      </w:r>
      <w:proofErr w:type="spellEnd"/>
      <w:r w:rsidRPr="00623066">
        <w:t xml:space="preserve"> Анну Александровну</w:t>
      </w:r>
      <w:r w:rsidR="00997CCC" w:rsidRPr="00623066">
        <w:t>.</w:t>
      </w:r>
    </w:p>
    <w:p w:rsidR="00997CCC" w:rsidRPr="00623066" w:rsidRDefault="00244463" w:rsidP="002444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3066">
        <w:rPr>
          <w:rFonts w:ascii="Times New Roman" w:hAnsi="Times New Roman" w:cs="Times New Roman"/>
          <w:sz w:val="24"/>
          <w:szCs w:val="24"/>
        </w:rPr>
        <w:t>4</w:t>
      </w:r>
      <w:r w:rsidR="00997CCC" w:rsidRPr="00623066">
        <w:rPr>
          <w:rFonts w:ascii="Times New Roman" w:hAnsi="Times New Roman" w:cs="Times New Roman"/>
          <w:sz w:val="24"/>
          <w:szCs w:val="24"/>
        </w:rPr>
        <w:t xml:space="preserve">. </w:t>
      </w:r>
      <w:r w:rsidRPr="00623066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в газете «</w:t>
      </w:r>
      <w:proofErr w:type="spellStart"/>
      <w:r w:rsidRPr="00623066">
        <w:rPr>
          <w:rFonts w:ascii="Times New Roman" w:hAnsi="Times New Roman" w:cs="Times New Roman"/>
          <w:sz w:val="24"/>
          <w:szCs w:val="24"/>
        </w:rPr>
        <w:t>Златоруновский</w:t>
      </w:r>
      <w:proofErr w:type="spellEnd"/>
      <w:r w:rsidRPr="00623066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623066">
        <w:rPr>
          <w:rFonts w:ascii="Times New Roman" w:hAnsi="Times New Roman" w:cs="Times New Roman"/>
          <w:sz w:val="24"/>
          <w:szCs w:val="24"/>
        </w:rPr>
        <w:t>Златоруновского</w:t>
      </w:r>
      <w:proofErr w:type="spellEnd"/>
      <w:r w:rsidRPr="00623066">
        <w:rPr>
          <w:rFonts w:ascii="Times New Roman" w:hAnsi="Times New Roman" w:cs="Times New Roman"/>
          <w:sz w:val="24"/>
          <w:szCs w:val="24"/>
        </w:rPr>
        <w:t xml:space="preserve"> сельсовета </w:t>
      </w:r>
      <w:hyperlink r:id="rId8" w:history="1">
        <w:r w:rsidRPr="006230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6230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6230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mozlat</w:t>
        </w:r>
        <w:proofErr w:type="spellEnd"/>
        <w:r w:rsidRPr="006230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230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23066">
        <w:rPr>
          <w:rFonts w:ascii="Times New Roman" w:hAnsi="Times New Roman" w:cs="Times New Roman"/>
          <w:sz w:val="24"/>
          <w:szCs w:val="24"/>
        </w:rPr>
        <w:t>.</w:t>
      </w:r>
    </w:p>
    <w:p w:rsidR="00997CCC" w:rsidRPr="00623066" w:rsidRDefault="00997CCC" w:rsidP="0040126C">
      <w:pPr>
        <w:ind w:firstLine="709"/>
        <w:jc w:val="both"/>
      </w:pPr>
    </w:p>
    <w:p w:rsidR="00997CCC" w:rsidRPr="00623066" w:rsidRDefault="00997CCC" w:rsidP="00997CCC">
      <w:pPr>
        <w:jc w:val="both"/>
      </w:pPr>
    </w:p>
    <w:p w:rsidR="00997CCC" w:rsidRPr="00623066" w:rsidRDefault="00244463" w:rsidP="00997CCC">
      <w:pPr>
        <w:jc w:val="both"/>
      </w:pPr>
      <w:r w:rsidRPr="00623066">
        <w:t xml:space="preserve">Глава сельсовета                                                                     </w:t>
      </w:r>
      <w:r w:rsidR="003A0532" w:rsidRPr="00623066">
        <w:t xml:space="preserve">  </w:t>
      </w:r>
      <w:r w:rsidRPr="00623066">
        <w:t xml:space="preserve">Е.А. </w:t>
      </w:r>
      <w:proofErr w:type="spellStart"/>
      <w:r w:rsidRPr="00623066">
        <w:t>Хасамудинова</w:t>
      </w:r>
      <w:proofErr w:type="spellEnd"/>
    </w:p>
    <w:p w:rsidR="005439C1" w:rsidRPr="00623066" w:rsidRDefault="00997CCC" w:rsidP="005439C1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623066">
        <w:br w:type="page"/>
      </w:r>
      <w:r w:rsidR="005439C1" w:rsidRPr="00623066">
        <w:lastRenderedPageBreak/>
        <w:tab/>
      </w:r>
      <w:r w:rsidR="005439C1" w:rsidRPr="00623066">
        <w:rPr>
          <w:iCs/>
        </w:rPr>
        <w:t>Приложение  № 1</w:t>
      </w:r>
    </w:p>
    <w:p w:rsidR="00244463" w:rsidRPr="00623066" w:rsidRDefault="005439C1" w:rsidP="00244463">
      <w:pPr>
        <w:autoSpaceDE w:val="0"/>
        <w:autoSpaceDN w:val="0"/>
        <w:adjustRightInd w:val="0"/>
        <w:jc w:val="right"/>
        <w:rPr>
          <w:iCs/>
        </w:rPr>
      </w:pPr>
      <w:r w:rsidRPr="00623066">
        <w:rPr>
          <w:iCs/>
        </w:rPr>
        <w:t xml:space="preserve">к Постановлению </w:t>
      </w:r>
      <w:r w:rsidR="00244463" w:rsidRPr="00623066">
        <w:rPr>
          <w:iCs/>
        </w:rPr>
        <w:t>администрации</w:t>
      </w:r>
    </w:p>
    <w:p w:rsidR="005439C1" w:rsidRPr="00623066" w:rsidRDefault="00244463" w:rsidP="00244463">
      <w:pPr>
        <w:autoSpaceDE w:val="0"/>
        <w:autoSpaceDN w:val="0"/>
        <w:adjustRightInd w:val="0"/>
        <w:jc w:val="right"/>
        <w:rPr>
          <w:iCs/>
        </w:rPr>
      </w:pPr>
      <w:r w:rsidRPr="00623066">
        <w:rPr>
          <w:iCs/>
        </w:rPr>
        <w:t xml:space="preserve"> </w:t>
      </w:r>
      <w:proofErr w:type="spellStart"/>
      <w:r w:rsidRPr="00623066">
        <w:rPr>
          <w:iCs/>
        </w:rPr>
        <w:t>Златоруновского</w:t>
      </w:r>
      <w:proofErr w:type="spellEnd"/>
      <w:r w:rsidRPr="00623066">
        <w:rPr>
          <w:iCs/>
        </w:rPr>
        <w:t xml:space="preserve"> сельсовета</w:t>
      </w:r>
    </w:p>
    <w:p w:rsidR="005439C1" w:rsidRPr="00623066" w:rsidRDefault="005439C1" w:rsidP="005439C1">
      <w:pPr>
        <w:autoSpaceDE w:val="0"/>
        <w:autoSpaceDN w:val="0"/>
        <w:adjustRightInd w:val="0"/>
        <w:jc w:val="right"/>
        <w:rPr>
          <w:iCs/>
        </w:rPr>
      </w:pPr>
      <w:r w:rsidRPr="00623066">
        <w:rPr>
          <w:iCs/>
        </w:rPr>
        <w:t xml:space="preserve">от </w:t>
      </w:r>
      <w:r w:rsidR="00B8392D" w:rsidRPr="00623066">
        <w:rPr>
          <w:iCs/>
        </w:rPr>
        <w:t>06</w:t>
      </w:r>
      <w:r w:rsidR="00244463" w:rsidRPr="00623066">
        <w:rPr>
          <w:iCs/>
        </w:rPr>
        <w:t>.</w:t>
      </w:r>
      <w:r w:rsidR="00B8392D" w:rsidRPr="00623066">
        <w:rPr>
          <w:iCs/>
        </w:rPr>
        <w:t>10</w:t>
      </w:r>
      <w:r w:rsidR="00244463" w:rsidRPr="00623066">
        <w:rPr>
          <w:iCs/>
        </w:rPr>
        <w:t xml:space="preserve">.2022 </w:t>
      </w:r>
      <w:r w:rsidRPr="00623066">
        <w:rPr>
          <w:iCs/>
        </w:rPr>
        <w:t xml:space="preserve">№ </w:t>
      </w:r>
      <w:r w:rsidR="00B8392D" w:rsidRPr="00623066">
        <w:rPr>
          <w:iCs/>
        </w:rPr>
        <w:t>78</w:t>
      </w:r>
    </w:p>
    <w:p w:rsidR="0020509E" w:rsidRPr="00623066" w:rsidRDefault="0020509E" w:rsidP="005439C1">
      <w:pPr>
        <w:tabs>
          <w:tab w:val="left" w:pos="6255"/>
        </w:tabs>
        <w:jc w:val="both"/>
      </w:pPr>
    </w:p>
    <w:p w:rsidR="0020509E" w:rsidRPr="00623066" w:rsidRDefault="0020509E" w:rsidP="0020509E">
      <w:pPr>
        <w:jc w:val="both"/>
      </w:pPr>
    </w:p>
    <w:p w:rsidR="003933EC" w:rsidRPr="00623066" w:rsidRDefault="0020509E" w:rsidP="003933EC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jc w:val="center"/>
        <w:rPr>
          <w:b/>
        </w:rPr>
      </w:pPr>
      <w:r w:rsidRPr="00623066">
        <w:tab/>
      </w:r>
      <w:r w:rsidR="003933EC" w:rsidRPr="00623066">
        <w:rPr>
          <w:b/>
        </w:rPr>
        <w:t xml:space="preserve">    Порядок</w:t>
      </w:r>
      <w:r w:rsidR="003933EC" w:rsidRPr="00623066">
        <w:rPr>
          <w:b/>
        </w:rPr>
        <w:tab/>
      </w:r>
      <w:r w:rsidRPr="00623066">
        <w:rPr>
          <w:b/>
        </w:rPr>
        <w:tab/>
      </w:r>
      <w:r w:rsidRPr="00623066">
        <w:rPr>
          <w:b/>
        </w:rPr>
        <w:tab/>
      </w:r>
    </w:p>
    <w:p w:rsidR="00996247" w:rsidRPr="00623066" w:rsidRDefault="003933EC" w:rsidP="0099624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i/>
        </w:rPr>
      </w:pPr>
      <w:r w:rsidRPr="00623066">
        <w:rPr>
          <w:b/>
        </w:rPr>
        <w:t xml:space="preserve">проведения инвентаризации мест захоронений, произведенных на муниципальных кладбищах </w:t>
      </w:r>
      <w:proofErr w:type="spellStart"/>
      <w:r w:rsidR="00244463" w:rsidRPr="00623066">
        <w:rPr>
          <w:b/>
        </w:rPr>
        <w:t>Златоруновского</w:t>
      </w:r>
      <w:proofErr w:type="spellEnd"/>
      <w:r w:rsidR="00244463" w:rsidRPr="00623066">
        <w:rPr>
          <w:b/>
        </w:rPr>
        <w:t xml:space="preserve"> сельсовета</w:t>
      </w:r>
    </w:p>
    <w:p w:rsidR="00996247" w:rsidRPr="00623066" w:rsidRDefault="00996247" w:rsidP="00996247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i/>
        </w:rPr>
      </w:pPr>
    </w:p>
    <w:p w:rsidR="00996247" w:rsidRPr="00623066" w:rsidRDefault="003933EC" w:rsidP="00996247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623066">
        <w:t xml:space="preserve">Настоящий порядок разработан в соответствии с Федеральным законом от 12.01.1996 года № 8-ФЗ «О погребении и похоронном деле», Федеральным законом от </w:t>
      </w:r>
      <w:r w:rsidR="0007687C" w:rsidRPr="00623066">
        <w:t>0</w:t>
      </w:r>
      <w:r w:rsidRPr="00623066">
        <w:t>6</w:t>
      </w:r>
      <w:r w:rsidR="0007687C" w:rsidRPr="00623066">
        <w:t>.10.2</w:t>
      </w:r>
      <w:r w:rsidRPr="00623066">
        <w:t>003 года №</w:t>
      </w:r>
      <w:r w:rsidR="0007687C" w:rsidRPr="00623066">
        <w:t xml:space="preserve"> </w:t>
      </w:r>
      <w:r w:rsidRPr="00623066">
        <w:t xml:space="preserve">131-ФЗ «Об общих принципах организации местного самоуправления в Российской Федерации».     </w:t>
      </w:r>
    </w:p>
    <w:p w:rsidR="003933EC" w:rsidRPr="00623066" w:rsidRDefault="003933EC" w:rsidP="00996247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</w:pPr>
      <w:r w:rsidRPr="00623066">
        <w:t xml:space="preserve">Порядок регулирует действия местной администрации </w:t>
      </w:r>
      <w:proofErr w:type="spellStart"/>
      <w:r w:rsidR="00CA3B58" w:rsidRPr="00623066">
        <w:t>Златоруновского</w:t>
      </w:r>
      <w:proofErr w:type="spellEnd"/>
      <w:r w:rsidR="00CA3B58" w:rsidRPr="00623066">
        <w:t xml:space="preserve"> сельсовета</w:t>
      </w:r>
      <w:r w:rsidR="0007687C" w:rsidRPr="00623066">
        <w:rPr>
          <w:bCs/>
        </w:rPr>
        <w:t xml:space="preserve"> </w:t>
      </w:r>
      <w:r w:rsidRPr="00623066">
        <w:t xml:space="preserve">и привлеченных лиц, при проведении инвентаризации мест захоронений и недопущения нарушений порядка захоронений, произведенных на муниципальных кладбищах </w:t>
      </w:r>
      <w:proofErr w:type="spellStart"/>
      <w:r w:rsidR="00CA3B58" w:rsidRPr="00623066">
        <w:t>Златоруновского</w:t>
      </w:r>
      <w:proofErr w:type="spellEnd"/>
      <w:r w:rsidR="00CA3B58" w:rsidRPr="00623066">
        <w:t xml:space="preserve"> сельсовета</w:t>
      </w:r>
      <w:r w:rsidR="0007687C" w:rsidRPr="00623066">
        <w:rPr>
          <w:bCs/>
          <w:i/>
        </w:rPr>
        <w:t xml:space="preserve"> </w:t>
      </w:r>
      <w:r w:rsidRPr="00623066">
        <w:t>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3933EC" w:rsidRPr="00623066" w:rsidRDefault="003933EC" w:rsidP="0007687C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center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contextualSpacing/>
        <w:jc w:val="center"/>
        <w:rPr>
          <w:b/>
        </w:rPr>
      </w:pPr>
      <w:r w:rsidRPr="00623066">
        <w:rPr>
          <w:b/>
        </w:rPr>
        <w:t>1.Общие положения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</w:pPr>
    </w:p>
    <w:p w:rsidR="003933EC" w:rsidRPr="00623066" w:rsidRDefault="003933EC" w:rsidP="00C77F62">
      <w:pPr>
        <w:widowControl w:val="0"/>
        <w:tabs>
          <w:tab w:val="left" w:pos="7500"/>
        </w:tabs>
        <w:autoSpaceDE w:val="0"/>
        <w:autoSpaceDN w:val="0"/>
        <w:adjustRightInd w:val="0"/>
        <w:ind w:firstLine="709"/>
        <w:jc w:val="both"/>
      </w:pPr>
      <w:r w:rsidRPr="00623066">
        <w:t>1.1. Инвентаризация мест захоронений, производится на муниципальном кладбище в следующих целях:</w:t>
      </w:r>
    </w:p>
    <w:p w:rsidR="003933EC" w:rsidRPr="00623066" w:rsidRDefault="003933EC" w:rsidP="00C77F62">
      <w:pPr>
        <w:ind w:firstLine="709"/>
        <w:jc w:val="both"/>
      </w:pPr>
      <w:r w:rsidRPr="00623066">
        <w:t>- планирование территории кладбища;</w:t>
      </w:r>
    </w:p>
    <w:p w:rsidR="003933EC" w:rsidRPr="00623066" w:rsidRDefault="003933EC" w:rsidP="00C77F62">
      <w:pPr>
        <w:ind w:firstLine="709"/>
        <w:jc w:val="both"/>
      </w:pPr>
      <w:r w:rsidRPr="00623066">
        <w:t>- сбор информации об установленных на территории кладбища надгробных сооружениях и ограждениях мест захоронений;</w:t>
      </w:r>
    </w:p>
    <w:p w:rsidR="003933EC" w:rsidRPr="00623066" w:rsidRDefault="003933EC" w:rsidP="00C77F62">
      <w:pPr>
        <w:ind w:firstLine="709"/>
        <w:jc w:val="both"/>
      </w:pPr>
      <w:r w:rsidRPr="00623066">
        <w:t>-</w:t>
      </w:r>
      <w:r w:rsidR="0007687C" w:rsidRPr="00623066">
        <w:t xml:space="preserve"> </w:t>
      </w:r>
      <w:r w:rsidRPr="00623066">
        <w:t>систематизация данных о местах захоронения из различных источников;</w:t>
      </w:r>
    </w:p>
    <w:p w:rsidR="00996247" w:rsidRPr="00623066" w:rsidRDefault="003933EC" w:rsidP="00996247">
      <w:pPr>
        <w:ind w:firstLine="709"/>
        <w:jc w:val="both"/>
      </w:pPr>
      <w:r w:rsidRPr="00623066">
        <w:t>- выявление преступлений и правонарушений, совершенных в сфере похоронного дела.</w:t>
      </w:r>
    </w:p>
    <w:p w:rsidR="00996247" w:rsidRPr="00623066" w:rsidRDefault="003933EC" w:rsidP="00996247">
      <w:pPr>
        <w:ind w:firstLine="709"/>
        <w:jc w:val="both"/>
      </w:pPr>
      <w:r w:rsidRPr="00623066">
        <w:t>1.2.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местной администрации</w:t>
      </w:r>
      <w:r w:rsidR="0007687C" w:rsidRPr="00623066">
        <w:t xml:space="preserve"> </w:t>
      </w:r>
      <w:proofErr w:type="spellStart"/>
      <w:r w:rsidR="00AF3D75" w:rsidRPr="00623066">
        <w:t>Златоруновского</w:t>
      </w:r>
      <w:proofErr w:type="spellEnd"/>
      <w:r w:rsidR="00AF3D75" w:rsidRPr="00623066">
        <w:t xml:space="preserve"> сельсовета</w:t>
      </w:r>
      <w:r w:rsidRPr="00623066">
        <w:t>, не позднее, чем за один месяц до предполагаемой даты проведения работ по инвентаризации.</w:t>
      </w:r>
    </w:p>
    <w:p w:rsidR="00996247" w:rsidRPr="00623066" w:rsidRDefault="003933EC" w:rsidP="00996247">
      <w:pPr>
        <w:ind w:firstLine="709"/>
        <w:jc w:val="both"/>
      </w:pPr>
      <w:r w:rsidRPr="00623066">
        <w:t>1.3. Инвентаризация мест захоронений, произведенных на муниципальном кладбище</w:t>
      </w:r>
      <w:r w:rsidR="0007687C" w:rsidRPr="00623066">
        <w:t xml:space="preserve"> </w:t>
      </w:r>
      <w:proofErr w:type="spellStart"/>
      <w:r w:rsidR="00AF3D75" w:rsidRPr="00623066">
        <w:t>Златоруновского</w:t>
      </w:r>
      <w:proofErr w:type="spellEnd"/>
      <w:r w:rsidR="00AF3D75" w:rsidRPr="00623066">
        <w:t xml:space="preserve"> сельсовета</w:t>
      </w:r>
      <w:r w:rsidRPr="00623066">
        <w:t xml:space="preserve"> проводится не реже одного раза в три года и не чаще одного раза в год.</w:t>
      </w:r>
    </w:p>
    <w:p w:rsidR="003933EC" w:rsidRPr="00623066" w:rsidRDefault="003933EC" w:rsidP="00996247">
      <w:pPr>
        <w:ind w:firstLine="709"/>
        <w:jc w:val="both"/>
      </w:pPr>
      <w:r w:rsidRPr="00623066">
        <w:t xml:space="preserve">1.4. Работы по инвентаризации мест захоронений, произведенных на муниципальном кладбище </w:t>
      </w:r>
      <w:proofErr w:type="spellStart"/>
      <w:r w:rsidR="00AF3D75" w:rsidRPr="00623066">
        <w:t>Златоруновского</w:t>
      </w:r>
      <w:proofErr w:type="spellEnd"/>
      <w:r w:rsidR="00AF3D75" w:rsidRPr="00623066">
        <w:t xml:space="preserve"> сельсовета</w:t>
      </w:r>
      <w:r w:rsidR="00BB1CC8" w:rsidRPr="00623066">
        <w:rPr>
          <w:bCs/>
          <w:i/>
        </w:rPr>
        <w:t xml:space="preserve"> </w:t>
      </w:r>
      <w:r w:rsidRPr="00623066">
        <w:t>проводятся комиссией, утвержденной распоряжением, с целью:</w:t>
      </w:r>
    </w:p>
    <w:p w:rsidR="003933EC" w:rsidRPr="00623066" w:rsidRDefault="003933EC" w:rsidP="00C77F62">
      <w:pPr>
        <w:ind w:firstLine="709"/>
        <w:jc w:val="both"/>
      </w:pPr>
      <w:r w:rsidRPr="00623066">
        <w:t>- учета всех захоронений, могил;</w:t>
      </w:r>
    </w:p>
    <w:p w:rsidR="003933EC" w:rsidRPr="00623066" w:rsidRDefault="003933EC" w:rsidP="00C77F62">
      <w:pPr>
        <w:ind w:firstLine="709"/>
        <w:jc w:val="both"/>
      </w:pPr>
      <w:r w:rsidRPr="00623066">
        <w:t>- определения состояния могил и/или надмогильных сооружений (надгробий);</w:t>
      </w:r>
    </w:p>
    <w:p w:rsidR="003933EC" w:rsidRPr="00623066" w:rsidRDefault="003933EC" w:rsidP="00C77F62">
      <w:pPr>
        <w:ind w:firstLine="709"/>
        <w:jc w:val="both"/>
      </w:pPr>
      <w:r w:rsidRPr="00623066"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3933EC" w:rsidRPr="00623066" w:rsidRDefault="003933EC" w:rsidP="00C77F62">
      <w:pPr>
        <w:ind w:firstLine="709"/>
        <w:jc w:val="both"/>
      </w:pPr>
      <w:r w:rsidRPr="00623066">
        <w:t>- выявления бесхозных, а также брошенных, неухоженных захоронений;</w:t>
      </w:r>
    </w:p>
    <w:p w:rsidR="00996247" w:rsidRPr="00623066" w:rsidRDefault="003933EC" w:rsidP="00996247">
      <w:pPr>
        <w:ind w:firstLine="709"/>
        <w:jc w:val="both"/>
      </w:pPr>
      <w:r w:rsidRPr="00623066"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3933EC" w:rsidRPr="00623066" w:rsidRDefault="003933EC" w:rsidP="00996247">
      <w:pPr>
        <w:ind w:firstLine="709"/>
        <w:jc w:val="both"/>
      </w:pPr>
      <w:r w:rsidRPr="00623066">
        <w:t>1.5.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муниципальном кладбище и выявление преступлений и правонарушений, совершенных в сфере похоронного дела, является общедоступной.</w:t>
      </w:r>
    </w:p>
    <w:p w:rsidR="003933EC" w:rsidRPr="00623066" w:rsidRDefault="003933EC" w:rsidP="00C77F62">
      <w:pPr>
        <w:ind w:firstLine="709"/>
        <w:jc w:val="center"/>
      </w:pPr>
    </w:p>
    <w:p w:rsidR="003933EC" w:rsidRPr="00623066" w:rsidRDefault="003933EC" w:rsidP="003933EC">
      <w:pPr>
        <w:ind w:left="360"/>
        <w:contextualSpacing/>
        <w:jc w:val="center"/>
        <w:rPr>
          <w:b/>
        </w:rPr>
      </w:pPr>
      <w:r w:rsidRPr="00623066">
        <w:rPr>
          <w:b/>
        </w:rPr>
        <w:t>2.Порядок принятия решений о проведении инвентаризации</w:t>
      </w:r>
    </w:p>
    <w:p w:rsidR="003933EC" w:rsidRPr="00623066" w:rsidRDefault="003933EC" w:rsidP="003933EC">
      <w:pPr>
        <w:ind w:left="1080"/>
        <w:contextualSpacing/>
        <w:rPr>
          <w:b/>
        </w:rPr>
      </w:pPr>
      <w:r w:rsidRPr="00623066">
        <w:rPr>
          <w:b/>
        </w:rPr>
        <w:t xml:space="preserve">                                     мест захоронений</w:t>
      </w:r>
    </w:p>
    <w:p w:rsidR="003933EC" w:rsidRPr="00623066" w:rsidRDefault="003933EC" w:rsidP="003933EC">
      <w:pPr>
        <w:ind w:left="1080"/>
        <w:contextualSpacing/>
        <w:rPr>
          <w:b/>
        </w:rPr>
      </w:pPr>
    </w:p>
    <w:p w:rsidR="00996247" w:rsidRPr="00623066" w:rsidRDefault="003933EC" w:rsidP="00996247">
      <w:pPr>
        <w:ind w:firstLine="709"/>
        <w:jc w:val="both"/>
      </w:pPr>
      <w:r w:rsidRPr="00623066">
        <w:t>2.1. Решение, о проведении инвентаризации мест захоронений, принимается в связи с истечением срока, предусмотренного пунктом 1.3. настоящего порядка, с момента последней инвентаризации, а также в случае, когда это необходимо для первоначальной планировки территории кладбища или принятия решения об изменении панировки, связанного с изменением границ кладбища и выявление преступлений и правонарушений, совершенных в сфере похоронного дела.</w:t>
      </w:r>
    </w:p>
    <w:p w:rsidR="00996247" w:rsidRPr="00623066" w:rsidRDefault="003933EC" w:rsidP="00996247">
      <w:pPr>
        <w:ind w:firstLine="709"/>
        <w:jc w:val="both"/>
      </w:pPr>
      <w:r w:rsidRPr="00623066">
        <w:t>2.2.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</w:t>
      </w:r>
      <w:r w:rsidR="00996247" w:rsidRPr="00623066">
        <w:t>ща и утверждения его планировки.</w:t>
      </w:r>
    </w:p>
    <w:p w:rsidR="003933EC" w:rsidRPr="00623066" w:rsidRDefault="003933EC" w:rsidP="00996247">
      <w:pPr>
        <w:ind w:firstLine="709"/>
        <w:jc w:val="both"/>
      </w:pPr>
      <w:r w:rsidRPr="00623066">
        <w:t>2.3. Решение о проведении инвентаризации мест захоронений должно содержать:</w:t>
      </w:r>
    </w:p>
    <w:p w:rsidR="003933EC" w:rsidRPr="00623066" w:rsidRDefault="003933EC" w:rsidP="00C77F62">
      <w:pPr>
        <w:tabs>
          <w:tab w:val="left" w:pos="8237"/>
        </w:tabs>
        <w:ind w:firstLine="709"/>
        <w:jc w:val="both"/>
      </w:pPr>
      <w:r w:rsidRPr="00623066">
        <w:t>- цель проведения инвентаризации и причину ее проведения;</w:t>
      </w:r>
      <w:r w:rsidR="00C77F62" w:rsidRPr="00623066">
        <w:tab/>
      </w:r>
    </w:p>
    <w:p w:rsidR="003933EC" w:rsidRPr="00623066" w:rsidRDefault="003933EC" w:rsidP="00C77F62">
      <w:pPr>
        <w:ind w:firstLine="709"/>
        <w:jc w:val="both"/>
      </w:pPr>
      <w:r w:rsidRPr="00623066"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3933EC" w:rsidRPr="00623066" w:rsidRDefault="003933EC" w:rsidP="00C77F62">
      <w:pPr>
        <w:ind w:firstLine="709"/>
        <w:jc w:val="both"/>
      </w:pPr>
      <w:r w:rsidRPr="00623066">
        <w:t>- дата начала и окончание работ по инвентаризации мест захоронений.</w:t>
      </w:r>
    </w:p>
    <w:p w:rsidR="003933EC" w:rsidRPr="00623066" w:rsidRDefault="003933EC" w:rsidP="00C77F62">
      <w:pPr>
        <w:ind w:firstLine="709"/>
        <w:jc w:val="both"/>
      </w:pPr>
    </w:p>
    <w:p w:rsidR="003933EC" w:rsidRPr="00623066" w:rsidRDefault="003933EC" w:rsidP="003933EC">
      <w:pPr>
        <w:jc w:val="center"/>
        <w:rPr>
          <w:b/>
        </w:rPr>
      </w:pPr>
      <w:r w:rsidRPr="00623066">
        <w:rPr>
          <w:b/>
        </w:rPr>
        <w:t>3. Общие правила проведения инвентаризации захоронений</w:t>
      </w:r>
    </w:p>
    <w:p w:rsidR="003933EC" w:rsidRPr="00623066" w:rsidRDefault="003933EC" w:rsidP="003933EC"/>
    <w:p w:rsidR="00996247" w:rsidRPr="00623066" w:rsidRDefault="003933EC" w:rsidP="00996247">
      <w:pPr>
        <w:ind w:firstLine="709"/>
        <w:jc w:val="both"/>
      </w:pPr>
      <w:r w:rsidRPr="00623066">
        <w:t xml:space="preserve">3.1. При проведении инвентаризации захоронений комиссией по проведению инвентаризации мест захоронений, произведенных на муниципальном кладбище </w:t>
      </w:r>
      <w:r w:rsidR="00BB1CC8" w:rsidRPr="00623066">
        <w:t xml:space="preserve"> </w:t>
      </w:r>
      <w:proofErr w:type="spellStart"/>
      <w:r w:rsidR="00AF3D75" w:rsidRPr="00623066">
        <w:t>Златоруновского</w:t>
      </w:r>
      <w:proofErr w:type="spellEnd"/>
      <w:r w:rsidR="00AF3D75" w:rsidRPr="00623066">
        <w:t xml:space="preserve"> сельсовета</w:t>
      </w:r>
      <w:r w:rsidR="00BB1CC8" w:rsidRPr="00623066">
        <w:t xml:space="preserve"> </w:t>
      </w:r>
      <w:r w:rsidRPr="00623066">
        <w:t>(далее -  инвентаризационная комиссия) заполняется форма, приведенная в приложении № 1  к настоящему Порядку.</w:t>
      </w:r>
    </w:p>
    <w:p w:rsidR="003933EC" w:rsidRPr="00623066" w:rsidRDefault="003933EC" w:rsidP="00996247">
      <w:pPr>
        <w:ind w:firstLine="709"/>
        <w:jc w:val="both"/>
      </w:pPr>
      <w:r w:rsidRPr="00623066"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3933EC" w:rsidRPr="00623066" w:rsidRDefault="003933EC" w:rsidP="00C77F62">
      <w:pPr>
        <w:ind w:firstLine="709"/>
        <w:jc w:val="both"/>
      </w:pPr>
      <w:r w:rsidRPr="00623066">
        <w:t>- проверить наличие книг регистрации захоронений (захоронений урн с прахом), содержащих записи о захоронениях на соответствующем кладбище;</w:t>
      </w:r>
    </w:p>
    <w:p w:rsidR="003933EC" w:rsidRPr="00623066" w:rsidRDefault="003933EC" w:rsidP="00C77F62">
      <w:pPr>
        <w:ind w:firstLine="709"/>
        <w:jc w:val="both"/>
      </w:pPr>
      <w:r w:rsidRPr="00623066">
        <w:t>- получить сведения о последних (на момент проведения инвентаризации) захоронениях на соответствующем кладбище.</w:t>
      </w:r>
    </w:p>
    <w:p w:rsidR="003933EC" w:rsidRPr="00623066" w:rsidRDefault="003933EC" w:rsidP="00C77F62">
      <w:pPr>
        <w:ind w:firstLine="709"/>
        <w:jc w:val="both"/>
      </w:pPr>
      <w:r w:rsidRPr="00623066">
        <w:t>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996247" w:rsidRPr="00623066" w:rsidRDefault="003933EC" w:rsidP="00996247">
      <w:pPr>
        <w:ind w:firstLine="709"/>
        <w:jc w:val="both"/>
      </w:pPr>
      <w:r w:rsidRPr="00623066">
        <w:t xml:space="preserve"> 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996247" w:rsidRPr="00623066" w:rsidRDefault="003933EC" w:rsidP="00996247">
      <w:pPr>
        <w:ind w:firstLine="709"/>
        <w:jc w:val="both"/>
      </w:pPr>
      <w:r w:rsidRPr="00623066">
        <w:t>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996247" w:rsidRPr="00623066" w:rsidRDefault="003933EC" w:rsidP="00996247">
      <w:pPr>
        <w:ind w:firstLine="709"/>
        <w:jc w:val="both"/>
      </w:pPr>
      <w:r w:rsidRPr="00623066"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996247" w:rsidRPr="00623066" w:rsidRDefault="003933EC" w:rsidP="00996247">
      <w:pPr>
        <w:ind w:firstLine="709"/>
        <w:jc w:val="both"/>
      </w:pPr>
      <w:r w:rsidRPr="00623066">
        <w:t>3.5. Инвентаризационные описи можно заполнить от руки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996247" w:rsidRPr="00623066" w:rsidRDefault="003933EC" w:rsidP="00996247">
      <w:pPr>
        <w:ind w:firstLine="709"/>
        <w:jc w:val="both"/>
      </w:pPr>
      <w:r w:rsidRPr="00623066">
        <w:t>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996247" w:rsidRPr="00623066" w:rsidRDefault="003933EC" w:rsidP="00996247">
      <w:pPr>
        <w:ind w:firstLine="709"/>
        <w:jc w:val="both"/>
      </w:pPr>
      <w:r w:rsidRPr="00623066">
        <w:lastRenderedPageBreak/>
        <w:t>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996247" w:rsidRPr="00623066" w:rsidRDefault="003933EC" w:rsidP="00996247">
      <w:pPr>
        <w:ind w:firstLine="709"/>
        <w:jc w:val="both"/>
      </w:pPr>
      <w:r w:rsidRPr="00623066">
        <w:t>3.8. Не допускается вносить в инвентаризационные описи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996247" w:rsidRPr="00623066" w:rsidRDefault="003933EC" w:rsidP="00996247">
      <w:pPr>
        <w:ind w:firstLine="709"/>
        <w:jc w:val="both"/>
      </w:pPr>
      <w:r w:rsidRPr="00623066">
        <w:t>3.9. Инвентаризационные описи подписывают председатель и члены инвентаризационной комиссии.</w:t>
      </w:r>
    </w:p>
    <w:p w:rsidR="003933EC" w:rsidRPr="00623066" w:rsidRDefault="003933EC" w:rsidP="00996247">
      <w:pPr>
        <w:ind w:firstLine="709"/>
        <w:jc w:val="both"/>
      </w:pPr>
      <w:r w:rsidRPr="00623066">
        <w:t>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3933EC" w:rsidRPr="00623066" w:rsidRDefault="003933EC" w:rsidP="003933EC">
      <w:pPr>
        <w:jc w:val="center"/>
        <w:rPr>
          <w:b/>
        </w:rPr>
      </w:pPr>
      <w:r w:rsidRPr="00623066">
        <w:rPr>
          <w:b/>
        </w:rPr>
        <w:t>4. Инвентаризация захоронений</w:t>
      </w:r>
    </w:p>
    <w:p w:rsidR="003933EC" w:rsidRPr="00623066" w:rsidRDefault="003933EC" w:rsidP="003933EC">
      <w:pPr>
        <w:jc w:val="center"/>
      </w:pPr>
    </w:p>
    <w:p w:rsidR="00996247" w:rsidRPr="00623066" w:rsidRDefault="003933EC" w:rsidP="00996247">
      <w:pPr>
        <w:ind w:firstLine="709"/>
        <w:jc w:val="both"/>
      </w:pPr>
      <w:r w:rsidRPr="00623066"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996247" w:rsidRPr="00623066" w:rsidRDefault="003933EC" w:rsidP="00996247">
      <w:pPr>
        <w:ind w:firstLine="709"/>
        <w:jc w:val="both"/>
      </w:pPr>
      <w:r w:rsidRPr="00623066"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3933EC" w:rsidRPr="00623066" w:rsidRDefault="003933EC" w:rsidP="00996247">
      <w:pPr>
        <w:ind w:firstLine="709"/>
        <w:jc w:val="both"/>
      </w:pPr>
      <w:r w:rsidRPr="00623066">
        <w:t>4.2. 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3933EC" w:rsidRPr="00623066" w:rsidRDefault="003933EC" w:rsidP="00C77F62">
      <w:pPr>
        <w:ind w:firstLine="709"/>
        <w:jc w:val="both"/>
      </w:pPr>
      <w:r w:rsidRPr="00623066">
        <w:t>В данном случае в инвентаризационной описи в графе «Номер захоронения, указанный на регистрационном знаке захоронения» ставится прочерк « - ».</w:t>
      </w:r>
    </w:p>
    <w:p w:rsidR="00996247" w:rsidRPr="00623066" w:rsidRDefault="003933EC" w:rsidP="00996247">
      <w:pPr>
        <w:ind w:firstLine="709"/>
        <w:jc w:val="both"/>
      </w:pPr>
      <w:r w:rsidRPr="00623066">
        <w:t>4.3.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</w:p>
    <w:p w:rsidR="00996247" w:rsidRPr="00623066" w:rsidRDefault="003933EC" w:rsidP="00996247">
      <w:pPr>
        <w:ind w:firstLine="709"/>
        <w:jc w:val="both"/>
      </w:pPr>
      <w:r w:rsidRPr="00623066">
        <w:t>Иные графы инвентаризационной описи заполняются исходя из наличия имеющейся информации о захоронении.</w:t>
      </w:r>
    </w:p>
    <w:p w:rsidR="00996247" w:rsidRPr="00623066" w:rsidRDefault="003933EC" w:rsidP="00996247">
      <w:pPr>
        <w:ind w:firstLine="709"/>
        <w:jc w:val="both"/>
      </w:pPr>
      <w:r w:rsidRPr="00623066">
        <w:t>4.4.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996247" w:rsidRPr="00623066" w:rsidRDefault="003933EC" w:rsidP="00996247">
      <w:pPr>
        <w:ind w:firstLine="709"/>
        <w:jc w:val="both"/>
      </w:pPr>
      <w:r w:rsidRPr="00623066"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 - », иные графы инвентаризационной описи заполняются исходя из наличия имеющейся информации о захоронении.</w:t>
      </w:r>
    </w:p>
    <w:p w:rsidR="00996247" w:rsidRPr="00623066" w:rsidRDefault="003933EC" w:rsidP="00996247">
      <w:pPr>
        <w:ind w:firstLine="709"/>
        <w:jc w:val="both"/>
      </w:pPr>
      <w:r w:rsidRPr="00623066">
        <w:t>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3933EC" w:rsidRPr="00623066" w:rsidRDefault="003933EC" w:rsidP="00996247">
      <w:pPr>
        <w:ind w:firstLine="709"/>
        <w:jc w:val="both"/>
      </w:pPr>
      <w:r w:rsidRPr="00623066">
        <w:t>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3933EC" w:rsidRPr="00623066" w:rsidRDefault="003933EC" w:rsidP="00C77F62">
      <w:pPr>
        <w:ind w:firstLine="709"/>
      </w:pPr>
    </w:p>
    <w:p w:rsidR="003933EC" w:rsidRPr="00623066" w:rsidRDefault="003933EC" w:rsidP="003933EC">
      <w:pPr>
        <w:jc w:val="center"/>
        <w:rPr>
          <w:b/>
        </w:rPr>
      </w:pPr>
      <w:r w:rsidRPr="00623066">
        <w:rPr>
          <w:b/>
        </w:rPr>
        <w:t>5. Порядок оформления результатов инвентаризации</w:t>
      </w:r>
    </w:p>
    <w:p w:rsidR="003933EC" w:rsidRPr="00623066" w:rsidRDefault="003933EC" w:rsidP="003933EC">
      <w:pPr>
        <w:jc w:val="center"/>
      </w:pPr>
    </w:p>
    <w:p w:rsidR="00996247" w:rsidRPr="00623066" w:rsidRDefault="003933EC" w:rsidP="00996247">
      <w:pPr>
        <w:ind w:firstLine="709"/>
        <w:jc w:val="both"/>
      </w:pPr>
      <w:r w:rsidRPr="00623066"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</w:t>
      </w:r>
      <w:r w:rsidR="008F0EAA" w:rsidRPr="00623066">
        <w:t>рядку</w:t>
      </w:r>
      <w:r w:rsidRPr="00623066">
        <w:t>).</w:t>
      </w:r>
    </w:p>
    <w:p w:rsidR="003933EC" w:rsidRPr="00623066" w:rsidRDefault="003933EC" w:rsidP="00996247">
      <w:pPr>
        <w:ind w:firstLine="709"/>
        <w:jc w:val="both"/>
      </w:pPr>
      <w:r w:rsidRPr="00623066">
        <w:t>5.2. Результаты проведения инвентаризации захоронений на кладбище отражаются в акте (Приложение № 4 к настоящему По</w:t>
      </w:r>
      <w:r w:rsidR="008F0EAA" w:rsidRPr="00623066">
        <w:t>рядку</w:t>
      </w:r>
      <w:r w:rsidRPr="00623066">
        <w:t>).</w:t>
      </w:r>
    </w:p>
    <w:p w:rsidR="003933EC" w:rsidRPr="00623066" w:rsidRDefault="003933EC" w:rsidP="003933EC"/>
    <w:p w:rsidR="003933EC" w:rsidRPr="00623066" w:rsidRDefault="003933EC" w:rsidP="003933EC">
      <w:pPr>
        <w:jc w:val="center"/>
        <w:rPr>
          <w:b/>
        </w:rPr>
      </w:pPr>
      <w:r w:rsidRPr="00623066">
        <w:rPr>
          <w:b/>
        </w:rPr>
        <w:t>6. Мероприятия, проводимые по результатам инвентаризации захоронений</w:t>
      </w:r>
    </w:p>
    <w:p w:rsidR="003933EC" w:rsidRPr="00623066" w:rsidRDefault="003933EC" w:rsidP="003933EC">
      <w:pPr>
        <w:jc w:val="center"/>
      </w:pPr>
    </w:p>
    <w:p w:rsidR="00996247" w:rsidRPr="00623066" w:rsidRDefault="003933EC" w:rsidP="00996247">
      <w:pPr>
        <w:ind w:firstLine="709"/>
        <w:jc w:val="both"/>
      </w:pPr>
      <w:r w:rsidRPr="00623066">
        <w:t>6.1. По результатам инвентаризации проводятся следующие мероприятия:</w:t>
      </w:r>
    </w:p>
    <w:p w:rsidR="00996247" w:rsidRPr="00623066" w:rsidRDefault="003933EC" w:rsidP="00996247">
      <w:pPr>
        <w:ind w:firstLine="709"/>
        <w:jc w:val="both"/>
      </w:pPr>
      <w:r w:rsidRPr="00623066">
        <w:t>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3933EC" w:rsidRPr="00623066" w:rsidRDefault="003933EC" w:rsidP="00996247">
      <w:pPr>
        <w:ind w:firstLine="709"/>
        <w:jc w:val="both"/>
      </w:pPr>
      <w:r w:rsidRPr="00623066">
        <w:t xml:space="preserve"> Регистрационный номер захоронения, указанный в книге регистрации захоронений (захоронение урн с прахом).</w:t>
      </w:r>
    </w:p>
    <w:p w:rsidR="00996247" w:rsidRPr="00623066" w:rsidRDefault="003933EC" w:rsidP="00996247">
      <w:pPr>
        <w:ind w:firstLine="709"/>
        <w:jc w:val="both"/>
      </w:pPr>
      <w:r w:rsidRPr="00623066">
        <w:t>6.1.2.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996247" w:rsidRPr="00623066" w:rsidRDefault="003933EC" w:rsidP="00996247">
      <w:pPr>
        <w:ind w:firstLine="709"/>
        <w:jc w:val="both"/>
      </w:pPr>
      <w:r w:rsidRPr="00623066"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996247" w:rsidRPr="00623066" w:rsidRDefault="003933EC" w:rsidP="00996247">
      <w:pPr>
        <w:ind w:firstLine="709"/>
        <w:jc w:val="both"/>
      </w:pPr>
      <w:r w:rsidRPr="00623066">
        <w:t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996247" w:rsidRPr="00623066" w:rsidRDefault="003933EC" w:rsidP="00996247">
      <w:pPr>
        <w:ind w:firstLine="709"/>
        <w:jc w:val="both"/>
      </w:pPr>
      <w:r w:rsidRPr="00623066"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3933EC" w:rsidRPr="00623066" w:rsidRDefault="003933EC" w:rsidP="00996247">
      <w:pPr>
        <w:ind w:firstLine="709"/>
        <w:jc w:val="both"/>
      </w:pPr>
      <w:r w:rsidRPr="00623066">
        <w:t xml:space="preserve"> 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3933EC" w:rsidRPr="00623066" w:rsidRDefault="003933EC" w:rsidP="003933EC">
      <w:pPr>
        <w:jc w:val="center"/>
        <w:rPr>
          <w:b/>
        </w:rPr>
      </w:pPr>
    </w:p>
    <w:p w:rsidR="003933EC" w:rsidRPr="00623066" w:rsidRDefault="003933EC" w:rsidP="003933EC">
      <w:pPr>
        <w:jc w:val="center"/>
        <w:rPr>
          <w:b/>
        </w:rPr>
      </w:pPr>
      <w:r w:rsidRPr="00623066">
        <w:rPr>
          <w:b/>
        </w:rPr>
        <w:t>7. Использование полученной информации</w:t>
      </w:r>
    </w:p>
    <w:p w:rsidR="003933EC" w:rsidRPr="00623066" w:rsidRDefault="003933EC" w:rsidP="003933EC">
      <w:pPr>
        <w:jc w:val="center"/>
      </w:pPr>
    </w:p>
    <w:p w:rsidR="003933EC" w:rsidRPr="00623066" w:rsidRDefault="003933EC" w:rsidP="00C77F62">
      <w:pPr>
        <w:ind w:firstLine="709"/>
        <w:jc w:val="both"/>
      </w:pPr>
      <w:r w:rsidRPr="00623066">
        <w:t>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3933EC" w:rsidRPr="00623066" w:rsidRDefault="003933EC" w:rsidP="00C77F62">
      <w:pPr>
        <w:ind w:firstLine="709"/>
        <w:jc w:val="both"/>
      </w:pPr>
      <w:r w:rsidRPr="00623066">
        <w:t>- информация о неблагоустроенных (брошенных) захоронениях;</w:t>
      </w:r>
    </w:p>
    <w:p w:rsidR="003933EC" w:rsidRPr="00623066" w:rsidRDefault="003933EC" w:rsidP="00C77F62">
      <w:pPr>
        <w:ind w:firstLine="709"/>
        <w:jc w:val="both"/>
      </w:pPr>
      <w:r w:rsidRPr="00623066">
        <w:t>- предложения по планированию территории кладбища;</w:t>
      </w:r>
    </w:p>
    <w:p w:rsidR="003933EC" w:rsidRPr="00623066" w:rsidRDefault="003933EC" w:rsidP="00C77F62">
      <w:pPr>
        <w:ind w:firstLine="709"/>
        <w:jc w:val="both"/>
      </w:pPr>
      <w:r w:rsidRPr="00623066">
        <w:lastRenderedPageBreak/>
        <w:t>-</w:t>
      </w:r>
      <w:r w:rsidR="00996247" w:rsidRPr="00623066">
        <w:t xml:space="preserve"> </w:t>
      </w:r>
      <w:r w:rsidRPr="00623066">
        <w:t>предложения по созданию на территории кладбища зон захоронений определенных видов;</w:t>
      </w:r>
    </w:p>
    <w:p w:rsidR="003933EC" w:rsidRPr="00623066" w:rsidRDefault="003933EC" w:rsidP="00C77F62">
      <w:pPr>
        <w:ind w:firstLine="709"/>
        <w:jc w:val="both"/>
      </w:pPr>
      <w:r w:rsidRPr="00623066">
        <w:t>- предложения по закрытию и созданию новых кладбищ;</w:t>
      </w:r>
    </w:p>
    <w:p w:rsidR="003933EC" w:rsidRPr="00623066" w:rsidRDefault="003933EC" w:rsidP="00C77F62">
      <w:pPr>
        <w:ind w:firstLine="709"/>
        <w:jc w:val="both"/>
      </w:pPr>
      <w:r w:rsidRPr="00623066">
        <w:t>-</w:t>
      </w:r>
      <w:r w:rsidR="00996247" w:rsidRPr="00623066">
        <w:t xml:space="preserve"> </w:t>
      </w:r>
      <w:r w:rsidRPr="00623066">
        <w:t xml:space="preserve">предложения по разработке муниципальных программ </w:t>
      </w:r>
      <w:proofErr w:type="spellStart"/>
      <w:r w:rsidR="009D00EA" w:rsidRPr="00623066">
        <w:t>Златоруновского</w:t>
      </w:r>
      <w:proofErr w:type="spellEnd"/>
      <w:r w:rsidR="009D00EA" w:rsidRPr="00623066">
        <w:t xml:space="preserve"> сельсовета</w:t>
      </w:r>
      <w:r w:rsidRPr="00623066">
        <w:t>;</w:t>
      </w:r>
    </w:p>
    <w:p w:rsidR="003933EC" w:rsidRPr="00623066" w:rsidRDefault="003933EC" w:rsidP="00C77F62">
      <w:pPr>
        <w:ind w:firstLine="709"/>
        <w:jc w:val="both"/>
      </w:pPr>
      <w:r w:rsidRPr="00623066"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3933EC" w:rsidRPr="00623066" w:rsidRDefault="003933EC" w:rsidP="00C77F62">
      <w:pPr>
        <w:ind w:firstLine="709"/>
        <w:jc w:val="both"/>
      </w:pPr>
    </w:p>
    <w:p w:rsidR="003933EC" w:rsidRPr="00623066" w:rsidRDefault="003933EC" w:rsidP="00C77F62">
      <w:pPr>
        <w:ind w:firstLine="709"/>
        <w:jc w:val="both"/>
      </w:pPr>
    </w:p>
    <w:p w:rsidR="008F0EAA" w:rsidRPr="00623066" w:rsidRDefault="008F0EAA" w:rsidP="000C6422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8F0EAA" w:rsidRPr="00623066" w:rsidRDefault="008F0EAA" w:rsidP="000C6422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031DC1" w:rsidRPr="00623066" w:rsidRDefault="00031DC1" w:rsidP="000C6422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031DC1" w:rsidRPr="00623066" w:rsidRDefault="00031DC1" w:rsidP="000C6422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9D00EA" w:rsidRPr="00623066" w:rsidRDefault="009D00EA" w:rsidP="000C6422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9D00EA" w:rsidRPr="00623066" w:rsidRDefault="009D00EA" w:rsidP="000C6422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0C6422" w:rsidRPr="00623066" w:rsidRDefault="000C6422" w:rsidP="000C6422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623066">
        <w:rPr>
          <w:iCs/>
        </w:rPr>
        <w:t>Приложение  № 2</w:t>
      </w:r>
    </w:p>
    <w:p w:rsidR="009D00EA" w:rsidRPr="00623066" w:rsidRDefault="000C6422" w:rsidP="009D00EA">
      <w:pPr>
        <w:autoSpaceDE w:val="0"/>
        <w:autoSpaceDN w:val="0"/>
        <w:adjustRightInd w:val="0"/>
        <w:jc w:val="right"/>
        <w:rPr>
          <w:iCs/>
        </w:rPr>
      </w:pPr>
      <w:r w:rsidRPr="00623066">
        <w:rPr>
          <w:iCs/>
        </w:rPr>
        <w:t xml:space="preserve">к Постановлению </w:t>
      </w:r>
      <w:r w:rsidR="009D00EA" w:rsidRPr="00623066">
        <w:rPr>
          <w:iCs/>
        </w:rPr>
        <w:t>администрации</w:t>
      </w:r>
    </w:p>
    <w:p w:rsidR="000C6422" w:rsidRPr="00623066" w:rsidRDefault="009D00EA" w:rsidP="009D00EA">
      <w:pPr>
        <w:autoSpaceDE w:val="0"/>
        <w:autoSpaceDN w:val="0"/>
        <w:adjustRightInd w:val="0"/>
        <w:jc w:val="right"/>
        <w:rPr>
          <w:iCs/>
        </w:rPr>
      </w:pPr>
      <w:r w:rsidRPr="00623066">
        <w:rPr>
          <w:iCs/>
        </w:rPr>
        <w:t xml:space="preserve"> </w:t>
      </w:r>
      <w:proofErr w:type="spellStart"/>
      <w:r w:rsidRPr="00623066">
        <w:rPr>
          <w:iCs/>
        </w:rPr>
        <w:t>Златоруновского</w:t>
      </w:r>
      <w:proofErr w:type="spellEnd"/>
      <w:r w:rsidRPr="00623066">
        <w:rPr>
          <w:iCs/>
        </w:rPr>
        <w:t xml:space="preserve"> сельсовета</w:t>
      </w:r>
    </w:p>
    <w:p w:rsidR="000C6422" w:rsidRPr="00623066" w:rsidRDefault="000C6422" w:rsidP="000C6422">
      <w:pPr>
        <w:autoSpaceDE w:val="0"/>
        <w:autoSpaceDN w:val="0"/>
        <w:adjustRightInd w:val="0"/>
        <w:jc w:val="right"/>
        <w:rPr>
          <w:iCs/>
        </w:rPr>
      </w:pPr>
      <w:r w:rsidRPr="00623066">
        <w:rPr>
          <w:iCs/>
        </w:rPr>
        <w:t xml:space="preserve">от </w:t>
      </w:r>
      <w:r w:rsidR="00B8392D" w:rsidRPr="00623066">
        <w:rPr>
          <w:iCs/>
        </w:rPr>
        <w:t>06.10.2022</w:t>
      </w:r>
      <w:r w:rsidRPr="00623066">
        <w:rPr>
          <w:iCs/>
        </w:rPr>
        <w:t xml:space="preserve"> № </w:t>
      </w:r>
      <w:r w:rsidR="00B8392D" w:rsidRPr="00623066">
        <w:rPr>
          <w:iCs/>
        </w:rPr>
        <w:t>78</w:t>
      </w:r>
    </w:p>
    <w:p w:rsidR="000C6422" w:rsidRPr="00623066" w:rsidRDefault="000C6422" w:rsidP="000C6422">
      <w:pPr>
        <w:tabs>
          <w:tab w:val="left" w:pos="6255"/>
        </w:tabs>
        <w:jc w:val="both"/>
      </w:pPr>
    </w:p>
    <w:p w:rsidR="000C6422" w:rsidRPr="00623066" w:rsidRDefault="000C6422" w:rsidP="000C6422">
      <w:pPr>
        <w:jc w:val="center"/>
      </w:pPr>
    </w:p>
    <w:p w:rsidR="000C6422" w:rsidRPr="00623066" w:rsidRDefault="000C6422" w:rsidP="000C6422">
      <w:pPr>
        <w:jc w:val="center"/>
        <w:rPr>
          <w:b/>
        </w:rPr>
      </w:pPr>
      <w:r w:rsidRPr="00623066">
        <w:rPr>
          <w:b/>
        </w:rPr>
        <w:t xml:space="preserve">Положение </w:t>
      </w:r>
    </w:p>
    <w:p w:rsidR="008F0EAA" w:rsidRPr="00623066" w:rsidRDefault="000C6422" w:rsidP="009D00EA">
      <w:pPr>
        <w:jc w:val="center"/>
        <w:rPr>
          <w:b/>
          <w:i/>
        </w:rPr>
      </w:pPr>
      <w:r w:rsidRPr="00623066">
        <w:rPr>
          <w:b/>
        </w:rPr>
        <w:t xml:space="preserve">о комиссии по проведению инвентаризации мест захоронений, произведенных на муниципальном кладбище </w:t>
      </w:r>
      <w:proofErr w:type="spellStart"/>
      <w:r w:rsidR="009D00EA" w:rsidRPr="00623066">
        <w:rPr>
          <w:b/>
        </w:rPr>
        <w:t>Златоруновского</w:t>
      </w:r>
      <w:proofErr w:type="spellEnd"/>
      <w:r w:rsidR="009D00EA" w:rsidRPr="00623066">
        <w:rPr>
          <w:b/>
        </w:rPr>
        <w:t xml:space="preserve"> сельсовета</w:t>
      </w:r>
    </w:p>
    <w:p w:rsidR="008F0EAA" w:rsidRPr="00623066" w:rsidRDefault="008F0EAA" w:rsidP="008F0EAA">
      <w:pPr>
        <w:jc w:val="center"/>
        <w:rPr>
          <w:b/>
          <w:i/>
        </w:rPr>
      </w:pPr>
    </w:p>
    <w:p w:rsidR="000C6422" w:rsidRPr="00623066" w:rsidRDefault="000C6422" w:rsidP="008F0EAA">
      <w:pPr>
        <w:jc w:val="center"/>
        <w:rPr>
          <w:b/>
        </w:rPr>
      </w:pPr>
      <w:r w:rsidRPr="00623066">
        <w:rPr>
          <w:b/>
        </w:rPr>
        <w:t>Общие положения</w:t>
      </w:r>
    </w:p>
    <w:p w:rsidR="000C6422" w:rsidRPr="00623066" w:rsidRDefault="000C6422" w:rsidP="000C6422">
      <w:pPr>
        <w:ind w:left="360"/>
        <w:jc w:val="both"/>
      </w:pPr>
    </w:p>
    <w:p w:rsidR="00996247" w:rsidRPr="00623066" w:rsidRDefault="000C6422" w:rsidP="00996247">
      <w:pPr>
        <w:ind w:firstLine="709"/>
        <w:jc w:val="both"/>
      </w:pPr>
      <w:r w:rsidRPr="00623066">
        <w:t>Настоящее положение регулирует работу комиссии</w:t>
      </w:r>
      <w:r w:rsidRPr="00623066">
        <w:rPr>
          <w:b/>
        </w:rPr>
        <w:t xml:space="preserve"> </w:t>
      </w:r>
      <w:r w:rsidRPr="00623066">
        <w:t xml:space="preserve">по проведению инвентаризации мест захоронений, произведенных на муниципальном кладбище </w:t>
      </w:r>
      <w:r w:rsidR="008F0EAA" w:rsidRPr="00623066">
        <w:t xml:space="preserve"> </w:t>
      </w:r>
      <w:proofErr w:type="spellStart"/>
      <w:r w:rsidR="009D00EA" w:rsidRPr="00623066">
        <w:t>Златоруновского</w:t>
      </w:r>
      <w:proofErr w:type="spellEnd"/>
      <w:r w:rsidR="009D00EA" w:rsidRPr="00623066">
        <w:t xml:space="preserve"> сельсовета.</w:t>
      </w:r>
    </w:p>
    <w:p w:rsidR="000C6422" w:rsidRPr="00623066" w:rsidRDefault="000C6422" w:rsidP="00996247">
      <w:pPr>
        <w:ind w:firstLine="709"/>
        <w:jc w:val="both"/>
      </w:pPr>
      <w:r w:rsidRPr="00623066"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0C6422" w:rsidRPr="00623066" w:rsidRDefault="000C6422" w:rsidP="00C77F62">
      <w:pPr>
        <w:ind w:firstLine="709"/>
      </w:pPr>
    </w:p>
    <w:p w:rsidR="000C6422" w:rsidRPr="00623066" w:rsidRDefault="000C6422" w:rsidP="000C6422">
      <w:pPr>
        <w:numPr>
          <w:ilvl w:val="0"/>
          <w:numId w:val="3"/>
        </w:numPr>
        <w:jc w:val="center"/>
        <w:rPr>
          <w:b/>
        </w:rPr>
      </w:pPr>
      <w:r w:rsidRPr="00623066">
        <w:rPr>
          <w:b/>
        </w:rPr>
        <w:t>Основные цели Комиссии</w:t>
      </w:r>
    </w:p>
    <w:p w:rsidR="000C6422" w:rsidRPr="00623066" w:rsidRDefault="000C6422" w:rsidP="00996247">
      <w:pPr>
        <w:ind w:left="142"/>
        <w:rPr>
          <w:b/>
        </w:rPr>
      </w:pPr>
    </w:p>
    <w:p w:rsidR="000C6422" w:rsidRPr="00623066" w:rsidRDefault="00031DC1" w:rsidP="00996247">
      <w:pPr>
        <w:ind w:left="142" w:firstLine="709"/>
        <w:jc w:val="both"/>
      </w:pPr>
      <w:r w:rsidRPr="00623066">
        <w:t>1</w:t>
      </w:r>
      <w:r w:rsidR="000C6422" w:rsidRPr="00623066">
        <w:t xml:space="preserve">.1. Комиссия создается для проведения инвентаризации мест захоронений, произведенных на муниципальном кладбище </w:t>
      </w:r>
      <w:proofErr w:type="spellStart"/>
      <w:r w:rsidR="009D00EA" w:rsidRPr="00623066">
        <w:t>Златоруновского</w:t>
      </w:r>
      <w:proofErr w:type="spellEnd"/>
      <w:r w:rsidR="009D00EA" w:rsidRPr="00623066">
        <w:t xml:space="preserve"> сельсовета</w:t>
      </w:r>
      <w:r w:rsidR="008F0EAA" w:rsidRPr="00623066">
        <w:rPr>
          <w:bCs/>
          <w:i/>
        </w:rPr>
        <w:t xml:space="preserve"> </w:t>
      </w:r>
      <w:r w:rsidR="000C6422" w:rsidRPr="00623066">
        <w:t>с целью:</w:t>
      </w:r>
    </w:p>
    <w:p w:rsidR="000C6422" w:rsidRPr="00623066" w:rsidRDefault="000C6422" w:rsidP="00996247">
      <w:pPr>
        <w:ind w:left="142" w:firstLine="709"/>
        <w:jc w:val="both"/>
      </w:pPr>
      <w:r w:rsidRPr="00623066">
        <w:t>-учета всех захоронений, могил;</w:t>
      </w:r>
    </w:p>
    <w:p w:rsidR="000C6422" w:rsidRPr="00623066" w:rsidRDefault="000C6422" w:rsidP="00996247">
      <w:pPr>
        <w:ind w:left="142" w:firstLine="709"/>
        <w:jc w:val="both"/>
      </w:pPr>
      <w:r w:rsidRPr="00623066">
        <w:t>- определения состояния могил и (или) надмогильных сооружений</w:t>
      </w:r>
    </w:p>
    <w:p w:rsidR="000C6422" w:rsidRPr="00623066" w:rsidRDefault="000C6422" w:rsidP="00996247">
      <w:pPr>
        <w:ind w:left="142" w:firstLine="709"/>
        <w:jc w:val="both"/>
      </w:pPr>
      <w:r w:rsidRPr="00623066">
        <w:t xml:space="preserve"> (надгробий);</w:t>
      </w:r>
    </w:p>
    <w:p w:rsidR="000C6422" w:rsidRPr="00623066" w:rsidRDefault="000C6422" w:rsidP="00996247">
      <w:pPr>
        <w:ind w:left="142" w:firstLine="709"/>
        <w:jc w:val="both"/>
      </w:pPr>
      <w:r w:rsidRPr="00623066">
        <w:t>- восстановления сведений утерянных, утраченных книг регистрации</w:t>
      </w:r>
    </w:p>
    <w:p w:rsidR="000C6422" w:rsidRPr="00623066" w:rsidRDefault="000C6422" w:rsidP="00996247">
      <w:pPr>
        <w:ind w:left="142" w:firstLine="709"/>
        <w:jc w:val="both"/>
      </w:pPr>
      <w:r w:rsidRPr="00623066">
        <w:t xml:space="preserve"> захоронений (сведений о погребенном, месте погребения);</w:t>
      </w:r>
    </w:p>
    <w:p w:rsidR="000C6422" w:rsidRPr="00623066" w:rsidRDefault="000C6422" w:rsidP="00996247">
      <w:pPr>
        <w:ind w:left="142" w:firstLine="709"/>
        <w:jc w:val="both"/>
      </w:pPr>
      <w:r w:rsidRPr="00623066">
        <w:t>-выявления бесхозяйных, а также брошенных, неухоженных захоронений;</w:t>
      </w:r>
    </w:p>
    <w:p w:rsidR="000C6422" w:rsidRPr="00623066" w:rsidRDefault="000C6422" w:rsidP="00996247">
      <w:pPr>
        <w:ind w:left="142" w:firstLine="709"/>
        <w:jc w:val="both"/>
      </w:pPr>
      <w:r w:rsidRPr="00623066">
        <w:t>- принятия решения о возможности использования бесхозяйного</w:t>
      </w:r>
    </w:p>
    <w:p w:rsidR="00996247" w:rsidRPr="00623066" w:rsidRDefault="000C6422" w:rsidP="00996247">
      <w:pPr>
        <w:ind w:left="142" w:firstLine="709"/>
        <w:jc w:val="both"/>
      </w:pPr>
      <w:r w:rsidRPr="00623066">
        <w:t xml:space="preserve"> земельного участка для захоронения на общих основаниях.</w:t>
      </w:r>
    </w:p>
    <w:p w:rsidR="000C6422" w:rsidRPr="00623066" w:rsidRDefault="00031DC1" w:rsidP="00996247">
      <w:pPr>
        <w:ind w:left="142" w:firstLine="709"/>
        <w:jc w:val="both"/>
      </w:pPr>
      <w:r w:rsidRPr="00623066">
        <w:t>1</w:t>
      </w:r>
      <w:r w:rsidR="000C6422" w:rsidRPr="00623066">
        <w:t>.2. Состав Комиссии утверждается распоряжением местной администрации</w:t>
      </w:r>
      <w:r w:rsidR="008F0EAA" w:rsidRPr="00623066">
        <w:t xml:space="preserve"> </w:t>
      </w:r>
      <w:proofErr w:type="spellStart"/>
      <w:r w:rsidR="009D00EA" w:rsidRPr="00623066">
        <w:t>Златоруновского</w:t>
      </w:r>
      <w:proofErr w:type="spellEnd"/>
      <w:r w:rsidR="009D00EA" w:rsidRPr="00623066">
        <w:t xml:space="preserve"> сельсовета.</w:t>
      </w:r>
      <w:r w:rsidR="000C6422" w:rsidRPr="00623066">
        <w:t xml:space="preserve"> </w:t>
      </w:r>
    </w:p>
    <w:p w:rsidR="000C6422" w:rsidRPr="00623066" w:rsidRDefault="000C6422" w:rsidP="00C77F62">
      <w:pPr>
        <w:ind w:firstLine="709"/>
        <w:jc w:val="both"/>
      </w:pPr>
    </w:p>
    <w:p w:rsidR="00996247" w:rsidRPr="00623066" w:rsidRDefault="000C6422" w:rsidP="00996247">
      <w:pPr>
        <w:numPr>
          <w:ilvl w:val="0"/>
          <w:numId w:val="3"/>
        </w:numPr>
        <w:jc w:val="center"/>
        <w:rPr>
          <w:b/>
        </w:rPr>
      </w:pPr>
      <w:r w:rsidRPr="00623066">
        <w:rPr>
          <w:b/>
        </w:rPr>
        <w:t>Порядок работы Комиссии</w:t>
      </w:r>
    </w:p>
    <w:p w:rsidR="00996247" w:rsidRPr="00623066" w:rsidRDefault="00996247" w:rsidP="00996247">
      <w:pPr>
        <w:ind w:left="720"/>
        <w:rPr>
          <w:b/>
        </w:rPr>
      </w:pPr>
    </w:p>
    <w:p w:rsidR="00996247" w:rsidRPr="00623066" w:rsidRDefault="00031DC1" w:rsidP="00996247">
      <w:pPr>
        <w:ind w:left="142" w:firstLine="709"/>
        <w:jc w:val="both"/>
        <w:rPr>
          <w:b/>
        </w:rPr>
      </w:pPr>
      <w:r w:rsidRPr="00623066">
        <w:lastRenderedPageBreak/>
        <w:t>2</w:t>
      </w:r>
      <w:r w:rsidR="000C6422" w:rsidRPr="00623066">
        <w:t xml:space="preserve">.1. Работа Комиссии осуществляется </w:t>
      </w:r>
      <w:r w:rsidR="00996247" w:rsidRPr="00623066">
        <w:t xml:space="preserve">по мере возникновения вопросов, </w:t>
      </w:r>
      <w:r w:rsidR="000C6422" w:rsidRPr="00623066">
        <w:t>относящихся к ведению Комиссии, но не реже 1 (одного) раза в 3 (три) года.</w:t>
      </w:r>
    </w:p>
    <w:p w:rsidR="00996247" w:rsidRPr="00623066" w:rsidRDefault="00031DC1" w:rsidP="00996247">
      <w:pPr>
        <w:ind w:left="142" w:firstLine="709"/>
        <w:jc w:val="both"/>
        <w:rPr>
          <w:b/>
        </w:rPr>
      </w:pPr>
      <w:r w:rsidRPr="00623066">
        <w:t>2</w:t>
      </w:r>
      <w:r w:rsidR="000C6422" w:rsidRPr="00623066">
        <w:t>.2. Работа Комиссии является правомочной, если на ней присутствует не менее 2/3 от общего числа членов.</w:t>
      </w:r>
    </w:p>
    <w:p w:rsidR="000C6422" w:rsidRPr="00623066" w:rsidRDefault="00031DC1" w:rsidP="00996247">
      <w:pPr>
        <w:ind w:left="142" w:firstLine="709"/>
        <w:jc w:val="both"/>
        <w:rPr>
          <w:b/>
        </w:rPr>
      </w:pPr>
      <w:r w:rsidRPr="00623066">
        <w:t>2</w:t>
      </w:r>
      <w:r w:rsidR="00996247" w:rsidRPr="00623066">
        <w:t>.3.</w:t>
      </w:r>
      <w:r w:rsidR="00996247" w:rsidRPr="00623066">
        <w:rPr>
          <w:b/>
        </w:rPr>
        <w:t xml:space="preserve"> </w:t>
      </w:r>
      <w:r w:rsidR="000C6422" w:rsidRPr="00623066">
        <w:t xml:space="preserve">Комиссия проводит осмотр каждого места </w:t>
      </w:r>
      <w:proofErr w:type="spellStart"/>
      <w:r w:rsidR="000C6422" w:rsidRPr="00623066">
        <w:t>захоронения,осуществляет</w:t>
      </w:r>
      <w:proofErr w:type="spellEnd"/>
      <w:r w:rsidR="000C6422" w:rsidRPr="00623066">
        <w:t xml:space="preserve">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</w:p>
    <w:p w:rsidR="008F0EAA" w:rsidRPr="00623066" w:rsidRDefault="000C6422" w:rsidP="00C77F62">
      <w:pPr>
        <w:ind w:firstLine="709"/>
        <w:jc w:val="both"/>
      </w:pPr>
      <w:r w:rsidRPr="00623066">
        <w:t xml:space="preserve"> 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 – либо надмогильные сооружения (памятники, цоколи, ограды, 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местную администрацию</w:t>
      </w:r>
      <w:r w:rsidR="008F0EAA" w:rsidRPr="00623066">
        <w:t xml:space="preserve"> </w:t>
      </w:r>
      <w:proofErr w:type="spellStart"/>
      <w:r w:rsidR="009D00EA" w:rsidRPr="00623066">
        <w:t>Златоруновского</w:t>
      </w:r>
      <w:proofErr w:type="spellEnd"/>
      <w:r w:rsidR="009D00EA" w:rsidRPr="00623066">
        <w:t xml:space="preserve"> сельсовета</w:t>
      </w:r>
      <w:r w:rsidRPr="00623066">
        <w:t>, выставляет на могильном холме типовой трафарет, фиксирует данную могулу и (или) надмогильное сооружение (надгробие)  в книге учета могил, содержание которых не осуществляется.</w:t>
      </w:r>
    </w:p>
    <w:p w:rsidR="008F0EAA" w:rsidRPr="00623066" w:rsidRDefault="00031DC1" w:rsidP="00C77F62">
      <w:pPr>
        <w:ind w:firstLine="709"/>
        <w:jc w:val="both"/>
      </w:pPr>
      <w:r w:rsidRPr="00623066">
        <w:t>2</w:t>
      </w:r>
      <w:r w:rsidR="008F0EAA" w:rsidRPr="00623066">
        <w:t xml:space="preserve">.4. </w:t>
      </w:r>
      <w:r w:rsidR="000C6422" w:rsidRPr="00623066">
        <w:t>Результаты работы Комиссии оформляются Актом о результатах проведения инвентаризации захоронений на кладбище.</w:t>
      </w:r>
    </w:p>
    <w:p w:rsidR="00996247" w:rsidRPr="00623066" w:rsidRDefault="00031DC1" w:rsidP="00996247">
      <w:pPr>
        <w:ind w:firstLine="709"/>
        <w:jc w:val="both"/>
      </w:pPr>
      <w:r w:rsidRPr="00623066">
        <w:t>2</w:t>
      </w:r>
      <w:r w:rsidR="008F0EAA" w:rsidRPr="00623066">
        <w:t xml:space="preserve">.5. </w:t>
      </w:r>
      <w:r w:rsidR="000C6422" w:rsidRPr="00623066">
        <w:t>В случае если, по истечению установленных сроков, лицом, 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</w:p>
    <w:p w:rsidR="000C6422" w:rsidRPr="00623066" w:rsidRDefault="00031DC1" w:rsidP="00996247">
      <w:pPr>
        <w:ind w:firstLine="709"/>
        <w:jc w:val="both"/>
      </w:pPr>
      <w:r w:rsidRPr="00623066">
        <w:t>2</w:t>
      </w:r>
      <w:r w:rsidR="000C6422" w:rsidRPr="00623066">
        <w:t xml:space="preserve">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</w:t>
      </w:r>
      <w:proofErr w:type="spellStart"/>
      <w:r w:rsidR="000C6422" w:rsidRPr="00623066">
        <w:t>историко</w:t>
      </w:r>
      <w:proofErr w:type="spellEnd"/>
      <w:r w:rsidR="000C6422" w:rsidRPr="00623066">
        <w:t xml:space="preserve"> –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0C6422" w:rsidRPr="00623066" w:rsidRDefault="000C6422" w:rsidP="00C77F62">
      <w:pPr>
        <w:shd w:val="clear" w:color="auto" w:fill="FEFEFE"/>
        <w:ind w:firstLine="709"/>
        <w:jc w:val="both"/>
        <w:rPr>
          <w:color w:val="000000"/>
        </w:rPr>
      </w:pPr>
    </w:p>
    <w:p w:rsidR="000C6422" w:rsidRPr="00623066" w:rsidRDefault="000C6422" w:rsidP="00C77F62">
      <w:pPr>
        <w:ind w:firstLine="709"/>
        <w:jc w:val="both"/>
        <w:rPr>
          <w:lang w:eastAsia="en-US"/>
        </w:rPr>
      </w:pPr>
    </w:p>
    <w:p w:rsidR="000C6422" w:rsidRPr="00623066" w:rsidRDefault="000C6422" w:rsidP="00C77F62">
      <w:pPr>
        <w:ind w:firstLine="709"/>
        <w:jc w:val="both"/>
        <w:rPr>
          <w:lang w:eastAsia="en-US"/>
        </w:rPr>
      </w:pPr>
    </w:p>
    <w:p w:rsidR="000C6422" w:rsidRPr="00623066" w:rsidRDefault="000C6422" w:rsidP="00C77F62">
      <w:pPr>
        <w:ind w:firstLine="709"/>
        <w:jc w:val="both"/>
      </w:pPr>
    </w:p>
    <w:p w:rsidR="000C6422" w:rsidRPr="00623066" w:rsidRDefault="000C6422" w:rsidP="00C77F62">
      <w:pPr>
        <w:ind w:firstLine="709"/>
        <w:jc w:val="both"/>
      </w:pPr>
    </w:p>
    <w:p w:rsidR="000C6422" w:rsidRPr="00623066" w:rsidRDefault="000C6422" w:rsidP="00C77F62">
      <w:pPr>
        <w:ind w:firstLine="709"/>
        <w:jc w:val="both"/>
      </w:pPr>
    </w:p>
    <w:p w:rsidR="000C6422" w:rsidRPr="00623066" w:rsidRDefault="000C6422" w:rsidP="00C77F62">
      <w:pPr>
        <w:ind w:firstLine="709"/>
        <w:jc w:val="both"/>
      </w:pPr>
    </w:p>
    <w:p w:rsidR="000C6422" w:rsidRPr="00623066" w:rsidRDefault="000C6422" w:rsidP="00C77F62">
      <w:pPr>
        <w:ind w:firstLine="709"/>
        <w:jc w:val="both"/>
      </w:pPr>
    </w:p>
    <w:p w:rsidR="000C6422" w:rsidRPr="00623066" w:rsidRDefault="000C6422" w:rsidP="00C77F62">
      <w:pPr>
        <w:ind w:firstLine="709"/>
        <w:jc w:val="both"/>
      </w:pPr>
    </w:p>
    <w:p w:rsidR="000C6422" w:rsidRPr="00623066" w:rsidRDefault="000C6422" w:rsidP="00C77F62">
      <w:pPr>
        <w:ind w:firstLine="709"/>
        <w:jc w:val="both"/>
      </w:pPr>
    </w:p>
    <w:p w:rsidR="000C6422" w:rsidRPr="00623066" w:rsidRDefault="000C6422" w:rsidP="00C77F62">
      <w:pPr>
        <w:ind w:firstLine="142"/>
        <w:jc w:val="both"/>
      </w:pPr>
    </w:p>
    <w:p w:rsidR="000C6422" w:rsidRPr="00623066" w:rsidRDefault="000C642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0C6422" w:rsidRPr="00623066" w:rsidRDefault="000C642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0C6422" w:rsidRPr="00623066" w:rsidRDefault="000C642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0C6422" w:rsidRPr="00623066" w:rsidRDefault="000C642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0C6422" w:rsidRPr="00623066" w:rsidRDefault="000C642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0C6422" w:rsidRPr="00623066" w:rsidRDefault="000C642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8F0EAA" w:rsidRPr="00623066" w:rsidRDefault="008F0EAA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8F0EAA" w:rsidRPr="00623066" w:rsidRDefault="008F0EAA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9D00EA" w:rsidRPr="00623066" w:rsidRDefault="009D00EA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9D00EA" w:rsidRPr="00623066" w:rsidRDefault="009D00EA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9D00EA" w:rsidRPr="00623066" w:rsidRDefault="009D00EA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0C642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>П</w:t>
      </w:r>
      <w:r w:rsidR="003933EC" w:rsidRPr="00623066">
        <w:t>риложение № 1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 xml:space="preserve">к Порядку   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 xml:space="preserve"> 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  <w:r w:rsidRPr="00623066">
        <w:t>Инвентаризационная опись захоронений на кладбище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  <w:r w:rsidRPr="00623066">
        <w:t>__________________________________________________________________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  <w:r w:rsidRPr="00623066">
        <w:t>(наименование кладбища, место его расположения)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852"/>
        <w:gridCol w:w="2728"/>
        <w:gridCol w:w="1800"/>
        <w:gridCol w:w="1719"/>
      </w:tblGrid>
      <w:tr w:rsidR="003933EC" w:rsidRPr="00623066" w:rsidTr="003933EC">
        <w:tc>
          <w:tcPr>
            <w:tcW w:w="648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623066">
              <w:t>№ п/п</w:t>
            </w:r>
          </w:p>
        </w:tc>
        <w:tc>
          <w:tcPr>
            <w:tcW w:w="2852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623066"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728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623066">
              <w:t>Наличие надгробного сооружения (надгробия) либо иного ритуального знака на захоронении</w:t>
            </w:r>
          </w:p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623066">
              <w:t>(его краткое описание с указанием материала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623066"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719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623066">
              <w:t>Примечание</w:t>
            </w:r>
          </w:p>
        </w:tc>
      </w:tr>
      <w:tr w:rsidR="003933EC" w:rsidRPr="00623066" w:rsidTr="003933EC">
        <w:tc>
          <w:tcPr>
            <w:tcW w:w="648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623066">
              <w:t>1</w:t>
            </w:r>
          </w:p>
        </w:tc>
        <w:tc>
          <w:tcPr>
            <w:tcW w:w="2852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623066">
              <w:t>2</w:t>
            </w:r>
          </w:p>
        </w:tc>
        <w:tc>
          <w:tcPr>
            <w:tcW w:w="2728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623066">
              <w:t>3</w:t>
            </w:r>
          </w:p>
        </w:tc>
        <w:tc>
          <w:tcPr>
            <w:tcW w:w="1800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623066">
              <w:t>4</w:t>
            </w:r>
          </w:p>
        </w:tc>
        <w:tc>
          <w:tcPr>
            <w:tcW w:w="1719" w:type="dxa"/>
          </w:tcPr>
          <w:p w:rsidR="003933EC" w:rsidRPr="00623066" w:rsidRDefault="003933EC" w:rsidP="003933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623066">
              <w:t>5</w:t>
            </w:r>
          </w:p>
        </w:tc>
      </w:tr>
    </w:tbl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</w:p>
    <w:p w:rsidR="003933EC" w:rsidRPr="00623066" w:rsidRDefault="003933EC" w:rsidP="003933EC">
      <w:r w:rsidRPr="00623066">
        <w:t>Итого по описи: количество захоронений, зарегистрированных в книге регистрации захоронений (захоронений урн с прахом) ________________________________________</w:t>
      </w:r>
    </w:p>
    <w:p w:rsidR="003933EC" w:rsidRPr="00623066" w:rsidRDefault="003933EC" w:rsidP="003933EC">
      <w:r w:rsidRPr="00623066">
        <w:t>____________________________________________________________________________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     (прописью)</w:t>
      </w:r>
    </w:p>
    <w:p w:rsidR="003933EC" w:rsidRPr="00623066" w:rsidRDefault="003933EC" w:rsidP="003933EC">
      <w:r w:rsidRPr="00623066">
        <w:t>Количество захоронений, не зарегистрированных в книге регистрации захоронений (захоронений урн с прахом) ___________________________________________________</w:t>
      </w:r>
    </w:p>
    <w:p w:rsidR="003933EC" w:rsidRPr="00623066" w:rsidRDefault="003933EC" w:rsidP="003933EC">
      <w:r w:rsidRPr="00623066">
        <w:t>__________________________________________________________________</w:t>
      </w:r>
      <w:r w:rsidRPr="00623066">
        <w:softHyphen/>
      </w:r>
      <w:r w:rsidRPr="00623066">
        <w:softHyphen/>
      </w:r>
      <w:r w:rsidRPr="00623066">
        <w:softHyphen/>
      </w:r>
      <w:r w:rsidRPr="00623066">
        <w:softHyphen/>
        <w:t>_________</w:t>
      </w:r>
    </w:p>
    <w:p w:rsidR="003933EC" w:rsidRPr="00623066" w:rsidRDefault="003933EC" w:rsidP="003933EC">
      <w:r w:rsidRPr="00623066">
        <w:t xml:space="preserve">                                                                          (прописью)</w:t>
      </w:r>
    </w:p>
    <w:p w:rsidR="003933EC" w:rsidRPr="00623066" w:rsidRDefault="003933EC" w:rsidP="003933EC">
      <w:r w:rsidRPr="00623066">
        <w:t>Председатель комиссии: 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>Члены комиссии: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              </w:t>
      </w:r>
    </w:p>
    <w:p w:rsidR="003933EC" w:rsidRPr="00623066" w:rsidRDefault="003933EC" w:rsidP="003933EC"/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>Приложение № 2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 xml:space="preserve">к Порядку  </w:t>
      </w:r>
    </w:p>
    <w:p w:rsidR="003933EC" w:rsidRPr="00623066" w:rsidRDefault="003933EC" w:rsidP="003933EC">
      <w:pPr>
        <w:jc w:val="right"/>
      </w:pPr>
    </w:p>
    <w:p w:rsidR="003933EC" w:rsidRPr="00623066" w:rsidRDefault="003933EC" w:rsidP="003933EC">
      <w:pPr>
        <w:jc w:val="center"/>
      </w:pPr>
      <w:r w:rsidRPr="00623066">
        <w:t>Инвентаризационная опись захоронений, произведенных в период проведения инвентаризации на кладбище</w:t>
      </w:r>
    </w:p>
    <w:p w:rsidR="003933EC" w:rsidRPr="00623066" w:rsidRDefault="003933EC" w:rsidP="003933EC">
      <w:pPr>
        <w:jc w:val="center"/>
      </w:pPr>
      <w:r w:rsidRPr="00623066">
        <w:t>__________________________________________________________</w:t>
      </w:r>
    </w:p>
    <w:p w:rsidR="003933EC" w:rsidRPr="00623066" w:rsidRDefault="003933EC" w:rsidP="00B8392D">
      <w:pPr>
        <w:jc w:val="center"/>
      </w:pPr>
      <w:r w:rsidRPr="00623066"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3933EC" w:rsidRPr="00623066" w:rsidTr="003933EC">
        <w:tc>
          <w:tcPr>
            <w:tcW w:w="648" w:type="dxa"/>
          </w:tcPr>
          <w:p w:rsidR="003933EC" w:rsidRPr="00623066" w:rsidRDefault="003933EC" w:rsidP="003933EC">
            <w:r w:rsidRPr="00623066">
              <w:t>№ п/п</w:t>
            </w:r>
          </w:p>
        </w:tc>
        <w:tc>
          <w:tcPr>
            <w:tcW w:w="2340" w:type="dxa"/>
          </w:tcPr>
          <w:p w:rsidR="003933EC" w:rsidRPr="00623066" w:rsidRDefault="003933EC" w:rsidP="003933EC">
            <w:r w:rsidRPr="00623066">
              <w:t xml:space="preserve">Захоронения (указываются: Ф.И.О. умершего, дата его смерти, </w:t>
            </w:r>
            <w:r w:rsidRPr="00623066">
              <w:lastRenderedPageBreak/>
              <w:t>краткое описание захоронения, позволяющее его идентифицировать)</w:t>
            </w:r>
          </w:p>
        </w:tc>
        <w:tc>
          <w:tcPr>
            <w:tcW w:w="1627" w:type="dxa"/>
          </w:tcPr>
          <w:p w:rsidR="003933EC" w:rsidRPr="00623066" w:rsidRDefault="003933EC" w:rsidP="003933EC">
            <w:r w:rsidRPr="00623066">
              <w:lastRenderedPageBreak/>
              <w:t xml:space="preserve">Наличие надгробного сооружения (надгробия) </w:t>
            </w:r>
            <w:r w:rsidRPr="00623066">
              <w:lastRenderedPageBreak/>
              <w:t>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3933EC" w:rsidRPr="00623066" w:rsidRDefault="003933EC" w:rsidP="003933EC">
            <w:r w:rsidRPr="00623066">
              <w:lastRenderedPageBreak/>
              <w:t xml:space="preserve">Номер захоронения, указанный в книге </w:t>
            </w:r>
            <w:r w:rsidRPr="00623066">
              <w:lastRenderedPageBreak/>
              <w:t>регистрации захоронений (захоронений урн с прахом)</w:t>
            </w:r>
          </w:p>
        </w:tc>
        <w:tc>
          <w:tcPr>
            <w:tcW w:w="2081" w:type="dxa"/>
            <w:gridSpan w:val="2"/>
          </w:tcPr>
          <w:p w:rsidR="003933EC" w:rsidRPr="00623066" w:rsidRDefault="003933EC" w:rsidP="003933EC">
            <w:r w:rsidRPr="00623066">
              <w:lastRenderedPageBreak/>
              <w:t xml:space="preserve">Номер захоронения, указанный на регистрационном </w:t>
            </w:r>
            <w:r w:rsidRPr="00623066">
              <w:lastRenderedPageBreak/>
              <w:t>знаке захоронения</w:t>
            </w:r>
          </w:p>
        </w:tc>
        <w:tc>
          <w:tcPr>
            <w:tcW w:w="1003" w:type="dxa"/>
          </w:tcPr>
          <w:p w:rsidR="003933EC" w:rsidRPr="00623066" w:rsidRDefault="003933EC" w:rsidP="003933EC">
            <w:proofErr w:type="spellStart"/>
            <w:r w:rsidRPr="00623066">
              <w:lastRenderedPageBreak/>
              <w:t>Приме-чание</w:t>
            </w:r>
            <w:proofErr w:type="spellEnd"/>
          </w:p>
        </w:tc>
      </w:tr>
      <w:tr w:rsidR="003933EC" w:rsidRPr="00623066" w:rsidTr="003933EC">
        <w:tc>
          <w:tcPr>
            <w:tcW w:w="648" w:type="dxa"/>
          </w:tcPr>
          <w:p w:rsidR="003933EC" w:rsidRPr="00623066" w:rsidRDefault="003933EC" w:rsidP="003933EC">
            <w:r w:rsidRPr="00623066">
              <w:lastRenderedPageBreak/>
              <w:t>1</w:t>
            </w:r>
          </w:p>
        </w:tc>
        <w:tc>
          <w:tcPr>
            <w:tcW w:w="2340" w:type="dxa"/>
          </w:tcPr>
          <w:p w:rsidR="003933EC" w:rsidRPr="00623066" w:rsidRDefault="003933EC" w:rsidP="003933EC">
            <w:pPr>
              <w:jc w:val="center"/>
            </w:pPr>
            <w:r w:rsidRPr="00623066">
              <w:t>2</w:t>
            </w:r>
          </w:p>
        </w:tc>
        <w:tc>
          <w:tcPr>
            <w:tcW w:w="1627" w:type="dxa"/>
          </w:tcPr>
          <w:p w:rsidR="003933EC" w:rsidRPr="00623066" w:rsidRDefault="003933EC" w:rsidP="003933EC">
            <w:pPr>
              <w:jc w:val="center"/>
            </w:pPr>
            <w:r w:rsidRPr="00623066">
              <w:t>3</w:t>
            </w:r>
          </w:p>
        </w:tc>
        <w:tc>
          <w:tcPr>
            <w:tcW w:w="1872" w:type="dxa"/>
          </w:tcPr>
          <w:p w:rsidR="003933EC" w:rsidRPr="00623066" w:rsidRDefault="003933EC" w:rsidP="003933EC">
            <w:pPr>
              <w:jc w:val="center"/>
            </w:pPr>
            <w:r w:rsidRPr="00623066">
              <w:t>4</w:t>
            </w:r>
          </w:p>
        </w:tc>
        <w:tc>
          <w:tcPr>
            <w:tcW w:w="1843" w:type="dxa"/>
          </w:tcPr>
          <w:p w:rsidR="003933EC" w:rsidRPr="00623066" w:rsidRDefault="003933EC" w:rsidP="003933EC">
            <w:pPr>
              <w:jc w:val="center"/>
            </w:pPr>
            <w:r w:rsidRPr="00623066">
              <w:t>5</w:t>
            </w:r>
          </w:p>
        </w:tc>
        <w:tc>
          <w:tcPr>
            <w:tcW w:w="1241" w:type="dxa"/>
            <w:gridSpan w:val="2"/>
          </w:tcPr>
          <w:p w:rsidR="003933EC" w:rsidRPr="00623066" w:rsidRDefault="003933EC" w:rsidP="003933EC">
            <w:pPr>
              <w:jc w:val="center"/>
            </w:pPr>
            <w:r w:rsidRPr="00623066">
              <w:t>6</w:t>
            </w:r>
          </w:p>
        </w:tc>
      </w:tr>
    </w:tbl>
    <w:p w:rsidR="003933EC" w:rsidRPr="00623066" w:rsidRDefault="003933EC" w:rsidP="003933EC">
      <w:r w:rsidRPr="00623066">
        <w:t>Итого по описи: количество захоронений, зарегистрированных в книге регистрации захоронений (захоронений урн с прахом) ___________________________</w:t>
      </w:r>
    </w:p>
    <w:p w:rsidR="003933EC" w:rsidRPr="00623066" w:rsidRDefault="003933EC" w:rsidP="003933EC">
      <w:r w:rsidRPr="00623066">
        <w:t>__________________________________________________________________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        (прописью)</w:t>
      </w:r>
    </w:p>
    <w:p w:rsidR="003933EC" w:rsidRPr="00623066" w:rsidRDefault="003933EC" w:rsidP="003933EC">
      <w:r w:rsidRPr="00623066">
        <w:t>Количество захоронений, не зарегистрированных в книге регистрации захоронений (захоронений урн с прахом) ______________________________________________</w:t>
      </w:r>
    </w:p>
    <w:p w:rsidR="003933EC" w:rsidRPr="00623066" w:rsidRDefault="003933EC" w:rsidP="003933EC">
      <w:r w:rsidRPr="00623066">
        <w:t>_______________________________________________________________________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                (прописью)</w:t>
      </w:r>
    </w:p>
    <w:p w:rsidR="003933EC" w:rsidRPr="00623066" w:rsidRDefault="003933EC" w:rsidP="003933EC">
      <w:r w:rsidRPr="00623066">
        <w:t>Председатель комиссии: 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>Члены комиссии: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____________________________________________________________</w:t>
      </w:r>
    </w:p>
    <w:p w:rsidR="000C6422" w:rsidRPr="00623066" w:rsidRDefault="003933EC" w:rsidP="00B8392D">
      <w:r w:rsidRPr="00623066">
        <w:t xml:space="preserve">                                                (должность, подпись, расшифровка подписи)</w:t>
      </w:r>
    </w:p>
    <w:p w:rsidR="000C6422" w:rsidRPr="00623066" w:rsidRDefault="000C6422" w:rsidP="00B8392D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C77F62" w:rsidRPr="00623066" w:rsidRDefault="00C77F6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>Приложение № 3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 xml:space="preserve">к Порядку </w:t>
      </w:r>
    </w:p>
    <w:p w:rsidR="003933EC" w:rsidRPr="00623066" w:rsidRDefault="003933EC" w:rsidP="003933EC">
      <w:pPr>
        <w:jc w:val="right"/>
      </w:pPr>
    </w:p>
    <w:p w:rsidR="003933EC" w:rsidRPr="00623066" w:rsidRDefault="003933EC" w:rsidP="003933EC">
      <w:pPr>
        <w:jc w:val="center"/>
      </w:pPr>
      <w:r w:rsidRPr="00623066">
        <w:t>Ведомость</w:t>
      </w:r>
    </w:p>
    <w:p w:rsidR="003933EC" w:rsidRPr="00623066" w:rsidRDefault="003933EC" w:rsidP="003933EC">
      <w:pPr>
        <w:jc w:val="center"/>
      </w:pPr>
      <w:r w:rsidRPr="00623066">
        <w:t>результатов, выявленных инвентаризацией</w:t>
      </w:r>
    </w:p>
    <w:p w:rsidR="003933EC" w:rsidRPr="00623066" w:rsidRDefault="003933EC" w:rsidP="003933EC">
      <w:pPr>
        <w:jc w:val="center"/>
      </w:pPr>
      <w:r w:rsidRPr="00623066">
        <w:t>__________________________________________________________________</w:t>
      </w:r>
    </w:p>
    <w:p w:rsidR="003933EC" w:rsidRPr="00623066" w:rsidRDefault="003933EC" w:rsidP="003933EC">
      <w:pPr>
        <w:jc w:val="center"/>
      </w:pPr>
      <w:r w:rsidRPr="00623066"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050"/>
        <w:gridCol w:w="2534"/>
        <w:gridCol w:w="2393"/>
      </w:tblGrid>
      <w:tr w:rsidR="003933EC" w:rsidRPr="00623066" w:rsidTr="003933EC">
        <w:tc>
          <w:tcPr>
            <w:tcW w:w="594" w:type="dxa"/>
          </w:tcPr>
          <w:p w:rsidR="003933EC" w:rsidRPr="00623066" w:rsidRDefault="003933EC" w:rsidP="003933EC">
            <w:pPr>
              <w:jc w:val="both"/>
            </w:pPr>
            <w:r w:rsidRPr="00623066">
              <w:t>№ п/п</w:t>
            </w:r>
          </w:p>
        </w:tc>
        <w:tc>
          <w:tcPr>
            <w:tcW w:w="4050" w:type="dxa"/>
          </w:tcPr>
          <w:p w:rsidR="003933EC" w:rsidRPr="00623066" w:rsidRDefault="003933EC" w:rsidP="003933EC">
            <w:pPr>
              <w:jc w:val="both"/>
            </w:pPr>
            <w:r w:rsidRPr="00623066">
              <w:t>Виды захоронений</w:t>
            </w:r>
          </w:p>
        </w:tc>
        <w:tc>
          <w:tcPr>
            <w:tcW w:w="2534" w:type="dxa"/>
          </w:tcPr>
          <w:p w:rsidR="003933EC" w:rsidRPr="00623066" w:rsidRDefault="003933EC" w:rsidP="003933EC">
            <w:pPr>
              <w:jc w:val="both"/>
            </w:pPr>
            <w:r w:rsidRPr="00623066"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3933EC" w:rsidRPr="00623066" w:rsidRDefault="003933EC" w:rsidP="003933EC">
            <w:pPr>
              <w:jc w:val="both"/>
            </w:pPr>
            <w:r w:rsidRPr="00623066"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3933EC" w:rsidRPr="00623066" w:rsidTr="003933EC">
        <w:tc>
          <w:tcPr>
            <w:tcW w:w="594" w:type="dxa"/>
          </w:tcPr>
          <w:p w:rsidR="003933EC" w:rsidRPr="00623066" w:rsidRDefault="003933EC" w:rsidP="003933EC">
            <w:r w:rsidRPr="00623066">
              <w:t>1</w:t>
            </w:r>
          </w:p>
        </w:tc>
        <w:tc>
          <w:tcPr>
            <w:tcW w:w="4050" w:type="dxa"/>
          </w:tcPr>
          <w:p w:rsidR="003933EC" w:rsidRPr="00623066" w:rsidRDefault="003933EC" w:rsidP="003933EC">
            <w:pPr>
              <w:jc w:val="center"/>
            </w:pPr>
            <w:r w:rsidRPr="00623066">
              <w:t>2</w:t>
            </w:r>
          </w:p>
        </w:tc>
        <w:tc>
          <w:tcPr>
            <w:tcW w:w="2534" w:type="dxa"/>
          </w:tcPr>
          <w:p w:rsidR="003933EC" w:rsidRPr="00623066" w:rsidRDefault="003933EC" w:rsidP="003933EC">
            <w:pPr>
              <w:jc w:val="center"/>
            </w:pPr>
            <w:r w:rsidRPr="00623066">
              <w:t>3</w:t>
            </w:r>
          </w:p>
        </w:tc>
        <w:tc>
          <w:tcPr>
            <w:tcW w:w="2393" w:type="dxa"/>
          </w:tcPr>
          <w:p w:rsidR="003933EC" w:rsidRPr="00623066" w:rsidRDefault="003933EC" w:rsidP="003933EC">
            <w:pPr>
              <w:jc w:val="center"/>
            </w:pPr>
            <w:r w:rsidRPr="00623066">
              <w:t>4</w:t>
            </w:r>
          </w:p>
        </w:tc>
      </w:tr>
    </w:tbl>
    <w:p w:rsidR="003933EC" w:rsidRPr="00623066" w:rsidRDefault="003933EC" w:rsidP="003933EC">
      <w:r w:rsidRPr="00623066">
        <w:t xml:space="preserve"> </w:t>
      </w:r>
    </w:p>
    <w:p w:rsidR="003933EC" w:rsidRPr="00623066" w:rsidRDefault="003933EC" w:rsidP="003933EC">
      <w:r w:rsidRPr="00623066">
        <w:t>Председатель комиссии: ______________________________________________________</w:t>
      </w:r>
    </w:p>
    <w:p w:rsidR="003933EC" w:rsidRPr="00623066" w:rsidRDefault="003933EC" w:rsidP="003933EC">
      <w:r w:rsidRPr="00623066">
        <w:lastRenderedPageBreak/>
        <w:t xml:space="preserve">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>Члены комиссии: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  (должность, подпись, расшифровка подписи)</w:t>
      </w:r>
    </w:p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0C6422" w:rsidRPr="00623066" w:rsidRDefault="000C642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C77F62" w:rsidRPr="00623066" w:rsidRDefault="00C77F62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>Приложение № 4</w:t>
      </w:r>
    </w:p>
    <w:p w:rsidR="003933EC" w:rsidRPr="00623066" w:rsidRDefault="003933EC" w:rsidP="003933EC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623066">
        <w:t>к Порядку</w:t>
      </w:r>
    </w:p>
    <w:p w:rsidR="003933EC" w:rsidRPr="00623066" w:rsidRDefault="003933EC" w:rsidP="003933EC">
      <w:pPr>
        <w:jc w:val="right"/>
      </w:pPr>
    </w:p>
    <w:p w:rsidR="003933EC" w:rsidRPr="00623066" w:rsidRDefault="003933EC" w:rsidP="003933EC">
      <w:pPr>
        <w:jc w:val="center"/>
      </w:pPr>
      <w:r w:rsidRPr="00623066">
        <w:t>Акт о результатах проведения инвентаризации захоронений на кладбище</w:t>
      </w:r>
    </w:p>
    <w:p w:rsidR="003933EC" w:rsidRPr="00623066" w:rsidRDefault="003933EC" w:rsidP="003933EC">
      <w:pPr>
        <w:jc w:val="center"/>
      </w:pPr>
      <w:r w:rsidRPr="00623066">
        <w:t>___________________________________________________________</w:t>
      </w:r>
    </w:p>
    <w:p w:rsidR="003933EC" w:rsidRPr="00623066" w:rsidRDefault="003933EC" w:rsidP="003933EC">
      <w:pPr>
        <w:jc w:val="center"/>
      </w:pPr>
      <w:r w:rsidRPr="00623066">
        <w:t>(наименование кладбища, место его расположения)</w:t>
      </w:r>
    </w:p>
    <w:p w:rsidR="003933EC" w:rsidRPr="00623066" w:rsidRDefault="003933EC" w:rsidP="003933EC">
      <w:pPr>
        <w:jc w:val="center"/>
      </w:pPr>
      <w:r w:rsidRPr="006230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3EC" w:rsidRPr="00623066" w:rsidRDefault="003933EC" w:rsidP="003933EC">
      <w:pPr>
        <w:jc w:val="center"/>
      </w:pPr>
    </w:p>
    <w:p w:rsidR="003933EC" w:rsidRPr="00623066" w:rsidRDefault="003933EC" w:rsidP="003933EC">
      <w:r w:rsidRPr="00623066">
        <w:t>Председатель комиссии: 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>Члены комиссии: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(должность, подпись, расшифровка подписи)</w:t>
      </w:r>
    </w:p>
    <w:p w:rsidR="003933EC" w:rsidRPr="00623066" w:rsidRDefault="003933EC" w:rsidP="003933EC">
      <w:r w:rsidRPr="00623066">
        <w:t xml:space="preserve">                               ____________________________________________________________</w:t>
      </w:r>
    </w:p>
    <w:p w:rsidR="003933EC" w:rsidRPr="00623066" w:rsidRDefault="003933EC" w:rsidP="003933EC">
      <w:r w:rsidRPr="00623066">
        <w:t xml:space="preserve">                                             (должность, подпись, расшифровка подписи)</w:t>
      </w:r>
    </w:p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p w:rsidR="003933EC" w:rsidRPr="00623066" w:rsidRDefault="003933EC" w:rsidP="003933EC"/>
    <w:sectPr w:rsidR="003933EC" w:rsidRPr="00623066" w:rsidSect="000819F5">
      <w:headerReference w:type="even" r:id="rId9"/>
      <w:headerReference w:type="default" r:id="rId10"/>
      <w:footerReference w:type="default" r:id="rId11"/>
      <w:pgSz w:w="11906" w:h="16838" w:code="9"/>
      <w:pgMar w:top="125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3F" w:rsidRDefault="00F9113F">
      <w:r>
        <w:separator/>
      </w:r>
    </w:p>
  </w:endnote>
  <w:endnote w:type="continuationSeparator" w:id="0">
    <w:p w:rsidR="00F9113F" w:rsidRDefault="00F9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47" w:rsidRDefault="00996247" w:rsidP="00360134">
    <w:pPr>
      <w:pStyle w:val="a6"/>
      <w:tabs>
        <w:tab w:val="clear" w:pos="9355"/>
        <w:tab w:val="left" w:pos="66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3F" w:rsidRDefault="00F9113F">
      <w:r>
        <w:separator/>
      </w:r>
    </w:p>
  </w:footnote>
  <w:footnote w:type="continuationSeparator" w:id="0">
    <w:p w:rsidR="00F9113F" w:rsidRDefault="00F91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47" w:rsidRDefault="00C939E7" w:rsidP="000819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962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6247" w:rsidRDefault="009962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47" w:rsidRDefault="00996247" w:rsidP="000819F5">
    <w:pPr>
      <w:pStyle w:val="a3"/>
      <w:framePr w:wrap="around" w:vAnchor="text" w:hAnchor="margin" w:xAlign="center" w:y="1"/>
      <w:rPr>
        <w:rStyle w:val="a4"/>
      </w:rPr>
    </w:pPr>
  </w:p>
  <w:p w:rsidR="00996247" w:rsidRDefault="009962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64E0"/>
    <w:multiLevelType w:val="multilevel"/>
    <w:tmpl w:val="5FA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453951C4"/>
    <w:multiLevelType w:val="multilevel"/>
    <w:tmpl w:val="146E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587"/>
    <w:rsid w:val="0002301A"/>
    <w:rsid w:val="000276A9"/>
    <w:rsid w:val="00030E2F"/>
    <w:rsid w:val="00031DC1"/>
    <w:rsid w:val="00034556"/>
    <w:rsid w:val="00035EAF"/>
    <w:rsid w:val="00036D86"/>
    <w:rsid w:val="00037863"/>
    <w:rsid w:val="00037B62"/>
    <w:rsid w:val="00037EF1"/>
    <w:rsid w:val="00042CCC"/>
    <w:rsid w:val="00044CD3"/>
    <w:rsid w:val="0005066F"/>
    <w:rsid w:val="0005393B"/>
    <w:rsid w:val="000676E4"/>
    <w:rsid w:val="00067D4D"/>
    <w:rsid w:val="0007048D"/>
    <w:rsid w:val="00071019"/>
    <w:rsid w:val="000714E0"/>
    <w:rsid w:val="00074ACE"/>
    <w:rsid w:val="0007687C"/>
    <w:rsid w:val="000819F5"/>
    <w:rsid w:val="000928BB"/>
    <w:rsid w:val="000A1566"/>
    <w:rsid w:val="000B3742"/>
    <w:rsid w:val="000B593F"/>
    <w:rsid w:val="000B7209"/>
    <w:rsid w:val="000C6422"/>
    <w:rsid w:val="000C731E"/>
    <w:rsid w:val="000D4E1A"/>
    <w:rsid w:val="000F17EF"/>
    <w:rsid w:val="000F2728"/>
    <w:rsid w:val="000F37E6"/>
    <w:rsid w:val="000F445D"/>
    <w:rsid w:val="000F61C0"/>
    <w:rsid w:val="00102EE2"/>
    <w:rsid w:val="00106630"/>
    <w:rsid w:val="0010691C"/>
    <w:rsid w:val="00110A7E"/>
    <w:rsid w:val="00111163"/>
    <w:rsid w:val="001127A1"/>
    <w:rsid w:val="00113434"/>
    <w:rsid w:val="00113711"/>
    <w:rsid w:val="00116852"/>
    <w:rsid w:val="00123941"/>
    <w:rsid w:val="001260CB"/>
    <w:rsid w:val="001318BB"/>
    <w:rsid w:val="00134573"/>
    <w:rsid w:val="00152232"/>
    <w:rsid w:val="001559AE"/>
    <w:rsid w:val="00171F15"/>
    <w:rsid w:val="00172DF7"/>
    <w:rsid w:val="001A3C60"/>
    <w:rsid w:val="001A3CA4"/>
    <w:rsid w:val="001A54EC"/>
    <w:rsid w:val="001B6025"/>
    <w:rsid w:val="001B64F9"/>
    <w:rsid w:val="001D0140"/>
    <w:rsid w:val="001D12F4"/>
    <w:rsid w:val="001D1F09"/>
    <w:rsid w:val="001D401D"/>
    <w:rsid w:val="001F3028"/>
    <w:rsid w:val="001F6FEF"/>
    <w:rsid w:val="00201170"/>
    <w:rsid w:val="00202AA8"/>
    <w:rsid w:val="002030C9"/>
    <w:rsid w:val="00203A64"/>
    <w:rsid w:val="0020488A"/>
    <w:rsid w:val="0020509E"/>
    <w:rsid w:val="00206C33"/>
    <w:rsid w:val="00212A2A"/>
    <w:rsid w:val="00214A31"/>
    <w:rsid w:val="00221FA4"/>
    <w:rsid w:val="00227E9F"/>
    <w:rsid w:val="002322B6"/>
    <w:rsid w:val="00240576"/>
    <w:rsid w:val="00244463"/>
    <w:rsid w:val="00247582"/>
    <w:rsid w:val="00250C4E"/>
    <w:rsid w:val="00251DF8"/>
    <w:rsid w:val="00252CF2"/>
    <w:rsid w:val="00252D5A"/>
    <w:rsid w:val="002712AA"/>
    <w:rsid w:val="002767EA"/>
    <w:rsid w:val="00281006"/>
    <w:rsid w:val="002838DB"/>
    <w:rsid w:val="00296435"/>
    <w:rsid w:val="002A4AEF"/>
    <w:rsid w:val="002A6E17"/>
    <w:rsid w:val="002C6A3A"/>
    <w:rsid w:val="002D4F96"/>
    <w:rsid w:val="002D6A3D"/>
    <w:rsid w:val="002F48A9"/>
    <w:rsid w:val="002F6410"/>
    <w:rsid w:val="002F7D52"/>
    <w:rsid w:val="00306F57"/>
    <w:rsid w:val="00310A05"/>
    <w:rsid w:val="00311132"/>
    <w:rsid w:val="00311EFB"/>
    <w:rsid w:val="00316ABD"/>
    <w:rsid w:val="00317C51"/>
    <w:rsid w:val="00320059"/>
    <w:rsid w:val="00322237"/>
    <w:rsid w:val="003264E9"/>
    <w:rsid w:val="00330B4F"/>
    <w:rsid w:val="00335CD5"/>
    <w:rsid w:val="003362F7"/>
    <w:rsid w:val="003527F0"/>
    <w:rsid w:val="003532F8"/>
    <w:rsid w:val="00354029"/>
    <w:rsid w:val="00357154"/>
    <w:rsid w:val="00360134"/>
    <w:rsid w:val="00363012"/>
    <w:rsid w:val="00370FAE"/>
    <w:rsid w:val="00372E5E"/>
    <w:rsid w:val="0037567E"/>
    <w:rsid w:val="003933EC"/>
    <w:rsid w:val="00394FBA"/>
    <w:rsid w:val="003A0532"/>
    <w:rsid w:val="003A4B74"/>
    <w:rsid w:val="003B0217"/>
    <w:rsid w:val="003B6471"/>
    <w:rsid w:val="003C0C5C"/>
    <w:rsid w:val="003C173F"/>
    <w:rsid w:val="003C4E2B"/>
    <w:rsid w:val="003D0110"/>
    <w:rsid w:val="003D527D"/>
    <w:rsid w:val="003E142F"/>
    <w:rsid w:val="003E29F7"/>
    <w:rsid w:val="003E579E"/>
    <w:rsid w:val="003E717B"/>
    <w:rsid w:val="003F0DE4"/>
    <w:rsid w:val="0040126C"/>
    <w:rsid w:val="00401D97"/>
    <w:rsid w:val="00402A10"/>
    <w:rsid w:val="00403BC4"/>
    <w:rsid w:val="00403D4C"/>
    <w:rsid w:val="00423F2C"/>
    <w:rsid w:val="00434630"/>
    <w:rsid w:val="00445C28"/>
    <w:rsid w:val="004460C4"/>
    <w:rsid w:val="00455CB2"/>
    <w:rsid w:val="00460026"/>
    <w:rsid w:val="004613DA"/>
    <w:rsid w:val="00467414"/>
    <w:rsid w:val="0047442A"/>
    <w:rsid w:val="00484F88"/>
    <w:rsid w:val="004944B7"/>
    <w:rsid w:val="00494D82"/>
    <w:rsid w:val="004A0333"/>
    <w:rsid w:val="004A1FA2"/>
    <w:rsid w:val="004A4E6D"/>
    <w:rsid w:val="004B0756"/>
    <w:rsid w:val="004B1633"/>
    <w:rsid w:val="004C2236"/>
    <w:rsid w:val="004C5D3D"/>
    <w:rsid w:val="004C66F9"/>
    <w:rsid w:val="004E17AB"/>
    <w:rsid w:val="004E2E25"/>
    <w:rsid w:val="004F034A"/>
    <w:rsid w:val="004F2F5A"/>
    <w:rsid w:val="00501A9B"/>
    <w:rsid w:val="005038CA"/>
    <w:rsid w:val="00510B8C"/>
    <w:rsid w:val="0051269C"/>
    <w:rsid w:val="0051397E"/>
    <w:rsid w:val="0051541B"/>
    <w:rsid w:val="005175F6"/>
    <w:rsid w:val="005205EC"/>
    <w:rsid w:val="00522211"/>
    <w:rsid w:val="005236D2"/>
    <w:rsid w:val="00523C80"/>
    <w:rsid w:val="00530B4F"/>
    <w:rsid w:val="0053391D"/>
    <w:rsid w:val="00542D02"/>
    <w:rsid w:val="005439C1"/>
    <w:rsid w:val="0055751C"/>
    <w:rsid w:val="00567528"/>
    <w:rsid w:val="00574C9D"/>
    <w:rsid w:val="00580B08"/>
    <w:rsid w:val="00585BEE"/>
    <w:rsid w:val="00590930"/>
    <w:rsid w:val="00592587"/>
    <w:rsid w:val="00596D69"/>
    <w:rsid w:val="005A13F1"/>
    <w:rsid w:val="005A56B2"/>
    <w:rsid w:val="005B23AB"/>
    <w:rsid w:val="005B5B7F"/>
    <w:rsid w:val="005D52EF"/>
    <w:rsid w:val="005F00FB"/>
    <w:rsid w:val="005F401A"/>
    <w:rsid w:val="00602E46"/>
    <w:rsid w:val="006140D8"/>
    <w:rsid w:val="00623066"/>
    <w:rsid w:val="006266CF"/>
    <w:rsid w:val="00641BD8"/>
    <w:rsid w:val="0064779F"/>
    <w:rsid w:val="00652CB1"/>
    <w:rsid w:val="006550D5"/>
    <w:rsid w:val="00665040"/>
    <w:rsid w:val="00665947"/>
    <w:rsid w:val="00670452"/>
    <w:rsid w:val="00671912"/>
    <w:rsid w:val="00675FC5"/>
    <w:rsid w:val="00684221"/>
    <w:rsid w:val="00692709"/>
    <w:rsid w:val="00697296"/>
    <w:rsid w:val="006B195D"/>
    <w:rsid w:val="006B5E4F"/>
    <w:rsid w:val="006C1E10"/>
    <w:rsid w:val="006C2694"/>
    <w:rsid w:val="006C7993"/>
    <w:rsid w:val="006D1E6E"/>
    <w:rsid w:val="006D3BCB"/>
    <w:rsid w:val="006E250D"/>
    <w:rsid w:val="006E36CB"/>
    <w:rsid w:val="006E3FCA"/>
    <w:rsid w:val="006F07BA"/>
    <w:rsid w:val="006F482E"/>
    <w:rsid w:val="0070526A"/>
    <w:rsid w:val="00710492"/>
    <w:rsid w:val="00723675"/>
    <w:rsid w:val="007255D6"/>
    <w:rsid w:val="007276F2"/>
    <w:rsid w:val="00730062"/>
    <w:rsid w:val="00732703"/>
    <w:rsid w:val="007354B0"/>
    <w:rsid w:val="0074241A"/>
    <w:rsid w:val="007500A9"/>
    <w:rsid w:val="00763EF6"/>
    <w:rsid w:val="00765512"/>
    <w:rsid w:val="00765EAC"/>
    <w:rsid w:val="00767AAD"/>
    <w:rsid w:val="00775FDD"/>
    <w:rsid w:val="007804AA"/>
    <w:rsid w:val="00783B60"/>
    <w:rsid w:val="00787CEB"/>
    <w:rsid w:val="007944D7"/>
    <w:rsid w:val="00797BA3"/>
    <w:rsid w:val="007A159C"/>
    <w:rsid w:val="007A24E0"/>
    <w:rsid w:val="007B6DA6"/>
    <w:rsid w:val="007C4A68"/>
    <w:rsid w:val="007D62EE"/>
    <w:rsid w:val="007E4F4E"/>
    <w:rsid w:val="007F1138"/>
    <w:rsid w:val="008059B7"/>
    <w:rsid w:val="00807A03"/>
    <w:rsid w:val="008129CC"/>
    <w:rsid w:val="008232C2"/>
    <w:rsid w:val="00830872"/>
    <w:rsid w:val="00836016"/>
    <w:rsid w:val="0084021E"/>
    <w:rsid w:val="00840ABA"/>
    <w:rsid w:val="00850CF7"/>
    <w:rsid w:val="00867E5F"/>
    <w:rsid w:val="0087381C"/>
    <w:rsid w:val="00875BCD"/>
    <w:rsid w:val="00876370"/>
    <w:rsid w:val="00876A06"/>
    <w:rsid w:val="00886A9E"/>
    <w:rsid w:val="00895ACE"/>
    <w:rsid w:val="008A6821"/>
    <w:rsid w:val="008C0A9E"/>
    <w:rsid w:val="008C306F"/>
    <w:rsid w:val="008C5924"/>
    <w:rsid w:val="008E095F"/>
    <w:rsid w:val="008E64A3"/>
    <w:rsid w:val="008E6769"/>
    <w:rsid w:val="008E74E6"/>
    <w:rsid w:val="008E7B08"/>
    <w:rsid w:val="008F0EAA"/>
    <w:rsid w:val="009038F8"/>
    <w:rsid w:val="00905B7F"/>
    <w:rsid w:val="0091212B"/>
    <w:rsid w:val="009123A3"/>
    <w:rsid w:val="009158F7"/>
    <w:rsid w:val="00915EC1"/>
    <w:rsid w:val="00920F83"/>
    <w:rsid w:val="00922530"/>
    <w:rsid w:val="009261A9"/>
    <w:rsid w:val="009323CD"/>
    <w:rsid w:val="009342D0"/>
    <w:rsid w:val="00942023"/>
    <w:rsid w:val="00944AEC"/>
    <w:rsid w:val="00950CDF"/>
    <w:rsid w:val="00953F1D"/>
    <w:rsid w:val="009710D7"/>
    <w:rsid w:val="00972151"/>
    <w:rsid w:val="009760EB"/>
    <w:rsid w:val="00976B2C"/>
    <w:rsid w:val="00977225"/>
    <w:rsid w:val="009836EA"/>
    <w:rsid w:val="00984F53"/>
    <w:rsid w:val="00996247"/>
    <w:rsid w:val="00997CCC"/>
    <w:rsid w:val="009A294B"/>
    <w:rsid w:val="009B0920"/>
    <w:rsid w:val="009B1234"/>
    <w:rsid w:val="009B4C12"/>
    <w:rsid w:val="009B4D6D"/>
    <w:rsid w:val="009C62BA"/>
    <w:rsid w:val="009D00EA"/>
    <w:rsid w:val="009D603D"/>
    <w:rsid w:val="009E36CA"/>
    <w:rsid w:val="009E5DB6"/>
    <w:rsid w:val="009F07ED"/>
    <w:rsid w:val="009F0B84"/>
    <w:rsid w:val="009F13AF"/>
    <w:rsid w:val="009F2455"/>
    <w:rsid w:val="009F2C43"/>
    <w:rsid w:val="009F45C1"/>
    <w:rsid w:val="00A033A3"/>
    <w:rsid w:val="00A03766"/>
    <w:rsid w:val="00A07C06"/>
    <w:rsid w:val="00A153E4"/>
    <w:rsid w:val="00A178AC"/>
    <w:rsid w:val="00A278EC"/>
    <w:rsid w:val="00A32598"/>
    <w:rsid w:val="00A344B1"/>
    <w:rsid w:val="00A524FA"/>
    <w:rsid w:val="00A52821"/>
    <w:rsid w:val="00A530DC"/>
    <w:rsid w:val="00A54AD7"/>
    <w:rsid w:val="00A7552D"/>
    <w:rsid w:val="00A8608B"/>
    <w:rsid w:val="00A9632D"/>
    <w:rsid w:val="00AA27BA"/>
    <w:rsid w:val="00AA4731"/>
    <w:rsid w:val="00AA4FAE"/>
    <w:rsid w:val="00AA62BF"/>
    <w:rsid w:val="00AB38DB"/>
    <w:rsid w:val="00AB791B"/>
    <w:rsid w:val="00AC03A5"/>
    <w:rsid w:val="00AC45B4"/>
    <w:rsid w:val="00AC4F33"/>
    <w:rsid w:val="00AC6006"/>
    <w:rsid w:val="00AD2D9B"/>
    <w:rsid w:val="00AD682F"/>
    <w:rsid w:val="00AE0666"/>
    <w:rsid w:val="00AF0C1B"/>
    <w:rsid w:val="00AF1B3E"/>
    <w:rsid w:val="00AF3D75"/>
    <w:rsid w:val="00B02FE0"/>
    <w:rsid w:val="00B03B3B"/>
    <w:rsid w:val="00B07368"/>
    <w:rsid w:val="00B100C6"/>
    <w:rsid w:val="00B17D3D"/>
    <w:rsid w:val="00B25009"/>
    <w:rsid w:val="00B257E0"/>
    <w:rsid w:val="00B3037B"/>
    <w:rsid w:val="00B43EBF"/>
    <w:rsid w:val="00B44319"/>
    <w:rsid w:val="00B466A9"/>
    <w:rsid w:val="00B4707B"/>
    <w:rsid w:val="00B529A3"/>
    <w:rsid w:val="00B6583B"/>
    <w:rsid w:val="00B71DAF"/>
    <w:rsid w:val="00B81A6C"/>
    <w:rsid w:val="00B8392D"/>
    <w:rsid w:val="00B86358"/>
    <w:rsid w:val="00B87DE2"/>
    <w:rsid w:val="00B90FCA"/>
    <w:rsid w:val="00BA2320"/>
    <w:rsid w:val="00BA4428"/>
    <w:rsid w:val="00BB1CC8"/>
    <w:rsid w:val="00BB2996"/>
    <w:rsid w:val="00BB49E5"/>
    <w:rsid w:val="00BB4AA9"/>
    <w:rsid w:val="00BB7916"/>
    <w:rsid w:val="00BC4FF2"/>
    <w:rsid w:val="00BC588E"/>
    <w:rsid w:val="00BC5AD6"/>
    <w:rsid w:val="00BD55FE"/>
    <w:rsid w:val="00BE136D"/>
    <w:rsid w:val="00BF3FA3"/>
    <w:rsid w:val="00C01123"/>
    <w:rsid w:val="00C03776"/>
    <w:rsid w:val="00C0624F"/>
    <w:rsid w:val="00C1353A"/>
    <w:rsid w:val="00C16453"/>
    <w:rsid w:val="00C22101"/>
    <w:rsid w:val="00C40B18"/>
    <w:rsid w:val="00C56378"/>
    <w:rsid w:val="00C60A8E"/>
    <w:rsid w:val="00C61309"/>
    <w:rsid w:val="00C67726"/>
    <w:rsid w:val="00C74078"/>
    <w:rsid w:val="00C77F62"/>
    <w:rsid w:val="00C843C6"/>
    <w:rsid w:val="00C921E1"/>
    <w:rsid w:val="00C939E7"/>
    <w:rsid w:val="00C965F0"/>
    <w:rsid w:val="00C967C3"/>
    <w:rsid w:val="00CA3397"/>
    <w:rsid w:val="00CA3B58"/>
    <w:rsid w:val="00CA7224"/>
    <w:rsid w:val="00CB000B"/>
    <w:rsid w:val="00CB020E"/>
    <w:rsid w:val="00CB0E29"/>
    <w:rsid w:val="00CB5F5B"/>
    <w:rsid w:val="00CB728D"/>
    <w:rsid w:val="00CC2EC2"/>
    <w:rsid w:val="00CC3D84"/>
    <w:rsid w:val="00CC409C"/>
    <w:rsid w:val="00CD24D5"/>
    <w:rsid w:val="00CD4FC9"/>
    <w:rsid w:val="00CD67A4"/>
    <w:rsid w:val="00CD6FA2"/>
    <w:rsid w:val="00CE6212"/>
    <w:rsid w:val="00D057DE"/>
    <w:rsid w:val="00D10B9D"/>
    <w:rsid w:val="00D10CCD"/>
    <w:rsid w:val="00D13A77"/>
    <w:rsid w:val="00D202E4"/>
    <w:rsid w:val="00D23731"/>
    <w:rsid w:val="00D329FC"/>
    <w:rsid w:val="00D40B89"/>
    <w:rsid w:val="00D40C74"/>
    <w:rsid w:val="00D52703"/>
    <w:rsid w:val="00D56685"/>
    <w:rsid w:val="00D64B8C"/>
    <w:rsid w:val="00D72DCC"/>
    <w:rsid w:val="00D73A1A"/>
    <w:rsid w:val="00D75D99"/>
    <w:rsid w:val="00D76C39"/>
    <w:rsid w:val="00D82D1C"/>
    <w:rsid w:val="00D9193F"/>
    <w:rsid w:val="00D939DD"/>
    <w:rsid w:val="00D95EFA"/>
    <w:rsid w:val="00D97AB9"/>
    <w:rsid w:val="00DA0744"/>
    <w:rsid w:val="00DA755E"/>
    <w:rsid w:val="00DB6135"/>
    <w:rsid w:val="00DC06ED"/>
    <w:rsid w:val="00DD0C0E"/>
    <w:rsid w:val="00DD4055"/>
    <w:rsid w:val="00DE441C"/>
    <w:rsid w:val="00DE5980"/>
    <w:rsid w:val="00DF3D5B"/>
    <w:rsid w:val="00DF4BBB"/>
    <w:rsid w:val="00E13C8C"/>
    <w:rsid w:val="00E16ED5"/>
    <w:rsid w:val="00E27D5B"/>
    <w:rsid w:val="00E344BB"/>
    <w:rsid w:val="00E35464"/>
    <w:rsid w:val="00E57CDF"/>
    <w:rsid w:val="00E61BC6"/>
    <w:rsid w:val="00E6266F"/>
    <w:rsid w:val="00E81118"/>
    <w:rsid w:val="00E876FD"/>
    <w:rsid w:val="00EA46A4"/>
    <w:rsid w:val="00EA74B6"/>
    <w:rsid w:val="00EB22B7"/>
    <w:rsid w:val="00EB7886"/>
    <w:rsid w:val="00ED0EFF"/>
    <w:rsid w:val="00ED3135"/>
    <w:rsid w:val="00ED5B28"/>
    <w:rsid w:val="00EE06FC"/>
    <w:rsid w:val="00EE3396"/>
    <w:rsid w:val="00EE6835"/>
    <w:rsid w:val="00F12F8E"/>
    <w:rsid w:val="00F32196"/>
    <w:rsid w:val="00F361E4"/>
    <w:rsid w:val="00F37D5C"/>
    <w:rsid w:val="00F5299C"/>
    <w:rsid w:val="00F529EF"/>
    <w:rsid w:val="00F646D3"/>
    <w:rsid w:val="00F65D2E"/>
    <w:rsid w:val="00F6707C"/>
    <w:rsid w:val="00F73448"/>
    <w:rsid w:val="00F74970"/>
    <w:rsid w:val="00F8143C"/>
    <w:rsid w:val="00F9113F"/>
    <w:rsid w:val="00F97181"/>
    <w:rsid w:val="00FA2DB9"/>
    <w:rsid w:val="00FA5AE1"/>
    <w:rsid w:val="00FA7F16"/>
    <w:rsid w:val="00FB49D4"/>
    <w:rsid w:val="00FC43EC"/>
    <w:rsid w:val="00FC47E7"/>
    <w:rsid w:val="00FD1593"/>
    <w:rsid w:val="00FD285D"/>
    <w:rsid w:val="00FD2910"/>
    <w:rsid w:val="00FD38B8"/>
    <w:rsid w:val="00FE7E30"/>
    <w:rsid w:val="00FF76FC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587"/>
    <w:rPr>
      <w:sz w:val="24"/>
      <w:szCs w:val="24"/>
    </w:rPr>
  </w:style>
  <w:style w:type="paragraph" w:styleId="1">
    <w:name w:val="heading 1"/>
    <w:basedOn w:val="a"/>
    <w:qFormat/>
    <w:rsid w:val="00A963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A963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5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2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5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587"/>
  </w:style>
  <w:style w:type="paragraph" w:styleId="a5">
    <w:name w:val="Title"/>
    <w:basedOn w:val="a"/>
    <w:qFormat/>
    <w:rsid w:val="00592587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59258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92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0F2728"/>
    <w:rPr>
      <w:color w:val="0000FF"/>
      <w:u w:val="single"/>
    </w:rPr>
  </w:style>
  <w:style w:type="paragraph" w:customStyle="1" w:styleId="ConsPlusNonformat">
    <w:name w:val="ConsPlusNonformat"/>
    <w:rsid w:val="00A32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D329FC"/>
    <w:rPr>
      <w:sz w:val="20"/>
      <w:szCs w:val="20"/>
    </w:rPr>
  </w:style>
  <w:style w:type="character" w:styleId="ab">
    <w:name w:val="footnote reference"/>
    <w:rsid w:val="00D329FC"/>
    <w:rPr>
      <w:vertAlign w:val="superscript"/>
    </w:rPr>
  </w:style>
  <w:style w:type="character" w:customStyle="1" w:styleId="aa">
    <w:name w:val="Текст сноски Знак"/>
    <w:basedOn w:val="a0"/>
    <w:link w:val="a9"/>
    <w:rsid w:val="00F37D5C"/>
  </w:style>
  <w:style w:type="character" w:styleId="ac">
    <w:name w:val="Emphasis"/>
    <w:qFormat/>
    <w:rsid w:val="00A9632D"/>
    <w:rPr>
      <w:i/>
      <w:iCs/>
    </w:rPr>
  </w:style>
  <w:style w:type="character" w:styleId="ad">
    <w:name w:val="Strong"/>
    <w:qFormat/>
    <w:rsid w:val="00A9632D"/>
    <w:rPr>
      <w:b/>
      <w:bCs/>
    </w:rPr>
  </w:style>
  <w:style w:type="paragraph" w:styleId="ae">
    <w:name w:val="Normal (Web)"/>
    <w:basedOn w:val="a"/>
    <w:rsid w:val="00A9632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A963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963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msonospacing0">
    <w:name w:val="msonospacing"/>
    <w:basedOn w:val="a"/>
    <w:rsid w:val="00A9632D"/>
    <w:pPr>
      <w:spacing w:before="100" w:beforeAutospacing="1" w:after="100" w:afterAutospacing="1"/>
    </w:pPr>
  </w:style>
  <w:style w:type="table" w:styleId="af">
    <w:name w:val="Table Grid"/>
    <w:basedOn w:val="a1"/>
    <w:rsid w:val="00513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360134"/>
    <w:rPr>
      <w:sz w:val="24"/>
      <w:szCs w:val="24"/>
    </w:rPr>
  </w:style>
  <w:style w:type="paragraph" w:styleId="af0">
    <w:name w:val="No Spacing"/>
    <w:uiPriority w:val="1"/>
    <w:qFormat/>
    <w:rsid w:val="0020509E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950C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5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7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5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5212">
                              <w:marLeft w:val="0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3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8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4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5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1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la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3C092-DF01-4543-869C-9F77365D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vt:lpstr>
    </vt:vector>
  </TitlesOfParts>
  <Company>КМЦ</Company>
  <LinksUpToDate>false</LinksUpToDate>
  <CharactersWithSpaces>24692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dc:title>
  <dc:creator>Administrator</dc:creator>
  <cp:lastModifiedBy>люда</cp:lastModifiedBy>
  <cp:revision>14</cp:revision>
  <cp:lastPrinted>2013-12-04T03:05:00Z</cp:lastPrinted>
  <dcterms:created xsi:type="dcterms:W3CDTF">2022-09-06T08:08:00Z</dcterms:created>
  <dcterms:modified xsi:type="dcterms:W3CDTF">2022-10-17T04:51:00Z</dcterms:modified>
</cp:coreProperties>
</file>