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5A" w:rsidRDefault="009F4C5A" w:rsidP="009F4C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F4C5A" w:rsidRDefault="009F4C5A" w:rsidP="009F4C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:rsidR="009F4C5A" w:rsidRDefault="009F4C5A" w:rsidP="009F4C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УЖУРСКОГО РАЙОНА КРАСНОЯРСКОГО КРАЯ</w:t>
      </w:r>
    </w:p>
    <w:p w:rsidR="009F4C5A" w:rsidRDefault="009F4C5A" w:rsidP="009F4C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4C5A" w:rsidRDefault="009F4C5A" w:rsidP="009F4C5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F4C5A" w:rsidRDefault="001D3C1C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27.01.2023</w:t>
      </w:r>
      <w:r w:rsidR="009F4C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9F4C5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F4C5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F4C5A">
        <w:rPr>
          <w:rFonts w:ascii="Times New Roman" w:hAnsi="Times New Roman" w:cs="Times New Roman"/>
          <w:sz w:val="28"/>
          <w:szCs w:val="28"/>
        </w:rPr>
        <w:t>латоруновск</w:t>
      </w:r>
      <w:proofErr w:type="spellEnd"/>
      <w:r w:rsidR="009F4C5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</w:p>
    <w:p w:rsidR="009F4C5A" w:rsidRDefault="009F4C5A" w:rsidP="009F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C5A" w:rsidRDefault="009F4C5A" w:rsidP="009F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условиях размещения печатных агитационных материалов в помещениях, на зданиях, сооружениях и иных объектах, находящихся в муниципальной собственности администрации Златоруновского сельсовета и собственности организаций, имеющих в своем уставном (складочном) капитале долю (вклад) муниципального образования Златоруновский сельсовет превышающую (превышающий) 30 процентов в период проведения избирательных кампаний и кампаний референдума</w:t>
      </w:r>
      <w:proofErr w:type="gramEnd"/>
    </w:p>
    <w:p w:rsidR="009F4C5A" w:rsidRDefault="009F4C5A" w:rsidP="009F4C5A">
      <w:pPr>
        <w:spacing w:after="0"/>
        <w:jc w:val="center"/>
        <w:rPr>
          <w:sz w:val="32"/>
          <w:szCs w:val="32"/>
        </w:rPr>
      </w:pPr>
    </w:p>
    <w:p w:rsid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пункта 8 статьи 54 Федерального закона от 12.06.2002 № 67 ФЗ «Об основных гарантиях избирательных прав   и права на участие в референдуме граждан Российской Федерации», руководствуясь ст.7 Устава Златоруновского сельсовета ПОСТАНОВЛЯЮ:</w:t>
      </w:r>
    </w:p>
    <w:p w:rsidR="001D3C1C" w:rsidRPr="001D3C1C" w:rsidRDefault="001D3C1C" w:rsidP="001D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Златоруновского сельсовета от 16.05.2016 № 65  «Об условиях размещения печатных агитационных материалов в помещениях, на зданиях, сооружениях и иных объектах, находящихся в муниципальной собственности администрации Златоруновского сельсовета и собственности организаций, имеющих в своем уставном (складочном) капитале долю (вклад) муниципального образования Златоруновский сельсовет превышающую (превышающий) 30 процентов в период проведения избирательных кампаний и кампаний референдума» - </w:t>
      </w:r>
      <w:r w:rsidRPr="001D3C1C">
        <w:rPr>
          <w:rFonts w:ascii="Times New Roman" w:hAnsi="Times New Roman" w:cs="Times New Roman"/>
          <w:b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4C5A" w:rsidRDefault="009F4C5A" w:rsidP="009F4C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следующие условия 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агитационных  </w:t>
      </w:r>
    </w:p>
    <w:p w:rsid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материалов в помещениях, на зданиях, сооружениях и иных объектах, находящихся в муниципальной собственности администрации Златоруновского сельсовета и собственности организаций, имеющих в своем уставном (складочном) капитале долю (вклад) муниципального образования Златоруновский сельсовет, превышающую (превышающий) 30 процентов в период проведения избирательных кампаний и кампаний референдума:</w:t>
      </w:r>
      <w:proofErr w:type="gramEnd"/>
    </w:p>
    <w:p w:rsidR="009F4C5A" w:rsidRP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9F4C5A">
        <w:rPr>
          <w:rFonts w:ascii="Times New Roman" w:hAnsi="Times New Roman" w:cs="Times New Roman"/>
          <w:sz w:val="28"/>
          <w:szCs w:val="28"/>
        </w:rPr>
        <w:t>Печатные     агитационные     материалы       могут       вывешиваться, расклеиваться, размещаться (</w:t>
      </w:r>
      <w:proofErr w:type="spellStart"/>
      <w:r w:rsidRPr="009F4C5A">
        <w:rPr>
          <w:rFonts w:ascii="Times New Roman" w:hAnsi="Times New Roman" w:cs="Times New Roman"/>
          <w:sz w:val="28"/>
          <w:szCs w:val="28"/>
        </w:rPr>
        <w:t>далее-размещаться</w:t>
      </w:r>
      <w:proofErr w:type="spellEnd"/>
      <w:r w:rsidRPr="009F4C5A">
        <w:rPr>
          <w:rFonts w:ascii="Times New Roman" w:hAnsi="Times New Roman" w:cs="Times New Roman"/>
          <w:sz w:val="28"/>
          <w:szCs w:val="28"/>
        </w:rPr>
        <w:t>) на специально отведенных местах, на объектах, находящихся в муниципальной собственности администрации Златоруновского сельсовета, расположенные по адресам:</w:t>
      </w:r>
      <w:bookmarkStart w:id="0" w:name="_GoBack"/>
      <w:bookmarkEnd w:id="0"/>
      <w:r w:rsidRPr="009F4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Ленина,9</w:t>
      </w:r>
    </w:p>
    <w:p w:rsidR="001D3C1C" w:rsidRDefault="001D3C1C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5A" w:rsidRP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5A">
        <w:rPr>
          <w:rFonts w:ascii="Times New Roman" w:hAnsi="Times New Roman" w:cs="Times New Roman"/>
          <w:b/>
          <w:sz w:val="28"/>
          <w:szCs w:val="28"/>
        </w:rPr>
        <w:t xml:space="preserve">Информационных </w:t>
      </w:r>
      <w:proofErr w:type="gramStart"/>
      <w:r w:rsidRPr="009F4C5A">
        <w:rPr>
          <w:rFonts w:ascii="Times New Roman" w:hAnsi="Times New Roman" w:cs="Times New Roman"/>
          <w:b/>
          <w:sz w:val="28"/>
          <w:szCs w:val="28"/>
        </w:rPr>
        <w:t>щитах</w:t>
      </w:r>
      <w:proofErr w:type="gramEnd"/>
      <w:r w:rsidRPr="009F4C5A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Ленина,7</w:t>
      </w:r>
    </w:p>
    <w:p w:rsid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,13</w:t>
      </w:r>
    </w:p>
    <w:p w:rsid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Солбатский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1»а»</w:t>
      </w:r>
    </w:p>
    <w:p w:rsid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Сухая Долина, ул. Российская, 6</w:t>
      </w:r>
    </w:p>
    <w:p w:rsid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1D3C1C"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9F4C5A" w:rsidRP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9F4C5A">
        <w:rPr>
          <w:rFonts w:ascii="Times New Roman" w:hAnsi="Times New Roman" w:cs="Times New Roman"/>
          <w:sz w:val="28"/>
          <w:szCs w:val="28"/>
        </w:rPr>
        <w:t xml:space="preserve">За  размещение   печатных   агитационных   материалов  на   объектах,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C5A">
        <w:rPr>
          <w:rFonts w:ascii="Times New Roman" w:hAnsi="Times New Roman" w:cs="Times New Roman"/>
          <w:sz w:val="28"/>
          <w:szCs w:val="28"/>
        </w:rPr>
        <w:t xml:space="preserve">указанных  </w:t>
      </w:r>
      <w:r w:rsidR="001D3C1C">
        <w:rPr>
          <w:rFonts w:ascii="Times New Roman" w:hAnsi="Times New Roman" w:cs="Times New Roman"/>
          <w:sz w:val="28"/>
          <w:szCs w:val="28"/>
        </w:rPr>
        <w:t>в подпункте 2</w:t>
      </w:r>
      <w:r w:rsidRPr="009F4C5A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период проведения избирательных кампаний и кампаний референдума плата не </w:t>
      </w:r>
      <w:proofErr w:type="spellStart"/>
      <w:r w:rsidRPr="009F4C5A">
        <w:rPr>
          <w:rFonts w:ascii="Times New Roman" w:hAnsi="Times New Roman" w:cs="Times New Roman"/>
          <w:sz w:val="28"/>
          <w:szCs w:val="28"/>
        </w:rPr>
        <w:t>взымается</w:t>
      </w:r>
      <w:proofErr w:type="spellEnd"/>
      <w:r w:rsidRPr="009F4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C5A">
        <w:rPr>
          <w:rFonts w:ascii="Times New Roman" w:hAnsi="Times New Roman" w:cs="Times New Roman"/>
          <w:sz w:val="28"/>
          <w:szCs w:val="28"/>
        </w:rPr>
        <w:t xml:space="preserve">Дополнительных      согласований     для      размещения      печатных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C5A">
        <w:rPr>
          <w:rFonts w:ascii="Times New Roman" w:hAnsi="Times New Roman" w:cs="Times New Roman"/>
          <w:sz w:val="28"/>
          <w:szCs w:val="28"/>
        </w:rPr>
        <w:t>агитационных материалов на специально отведенных местах, указанных  в подпункте 1.1. настоящего постановления в период проведения избирательных кампаний и кампаний референдума не требуется.</w:t>
      </w:r>
    </w:p>
    <w:p w:rsidR="009F4C5A" w:rsidRP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4C5A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9F4C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C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сельсовета Л.М.Ватину.</w:t>
      </w:r>
    </w:p>
    <w:p w:rsidR="009F4C5A" w:rsidRP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9F4C5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</w:t>
      </w:r>
    </w:p>
    <w:p w:rsidR="009F4C5A" w:rsidRP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5A">
        <w:rPr>
          <w:rFonts w:ascii="Times New Roman" w:hAnsi="Times New Roman" w:cs="Times New Roman"/>
          <w:sz w:val="28"/>
          <w:szCs w:val="28"/>
        </w:rPr>
        <w:t>официального опубликования в газете «Златоруновский вестник» и подлежит размещению на официальном сайте администрации Златоруновского сельсовета в сети Интернет.</w:t>
      </w:r>
    </w:p>
    <w:p w:rsidR="009F4C5A" w:rsidRPr="009F4C5A" w:rsidRDefault="009F4C5A" w:rsidP="009F4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C5A" w:rsidRDefault="009F4C5A" w:rsidP="009F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</w:t>
      </w:r>
      <w:r w:rsidR="001D3C1C">
        <w:rPr>
          <w:rFonts w:ascii="Times New Roman" w:hAnsi="Times New Roman" w:cs="Times New Roman"/>
          <w:sz w:val="28"/>
          <w:szCs w:val="28"/>
        </w:rPr>
        <w:t xml:space="preserve">                              Е.А.Хасамудинова</w:t>
      </w: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060E"/>
    <w:multiLevelType w:val="multilevel"/>
    <w:tmpl w:val="E57424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7E637EF3"/>
    <w:multiLevelType w:val="multilevel"/>
    <w:tmpl w:val="3C2E2FB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5A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7C1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1C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AAA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CE9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6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5A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5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4FB4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cp:lastPrinted>2023-01-27T03:08:00Z</cp:lastPrinted>
  <dcterms:created xsi:type="dcterms:W3CDTF">2023-01-27T02:48:00Z</dcterms:created>
  <dcterms:modified xsi:type="dcterms:W3CDTF">2023-01-27T03:23:00Z</dcterms:modified>
</cp:coreProperties>
</file>