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8C" w:rsidRDefault="00D04D8C" w:rsidP="00D04D8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8C" w:rsidRDefault="00D04D8C" w:rsidP="00D04D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D04D8C" w:rsidRDefault="00D04D8C" w:rsidP="00D04D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D04D8C" w:rsidRDefault="00D04D8C" w:rsidP="00D04D8C">
      <w:pPr>
        <w:jc w:val="center"/>
        <w:rPr>
          <w:sz w:val="32"/>
          <w:szCs w:val="32"/>
        </w:rPr>
      </w:pPr>
    </w:p>
    <w:p w:rsidR="00D04D8C" w:rsidRDefault="00D04D8C" w:rsidP="00D04D8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04D8C" w:rsidRDefault="00D04D8C" w:rsidP="00D04D8C"/>
    <w:p w:rsidR="00D04D8C" w:rsidRDefault="00A537A7" w:rsidP="00D04D8C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D04D8C">
        <w:rPr>
          <w:sz w:val="28"/>
          <w:szCs w:val="28"/>
        </w:rPr>
        <w:t xml:space="preserve">.02.2023                                         п. </w:t>
      </w:r>
      <w:proofErr w:type="spellStart"/>
      <w:r w:rsidR="00D04D8C">
        <w:rPr>
          <w:sz w:val="28"/>
          <w:szCs w:val="28"/>
        </w:rPr>
        <w:t>Златоруновск</w:t>
      </w:r>
      <w:proofErr w:type="spellEnd"/>
      <w:r w:rsidR="00D04D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№ 18</w:t>
      </w:r>
    </w:p>
    <w:p w:rsidR="00D04D8C" w:rsidRDefault="00D04D8C" w:rsidP="00D04D8C">
      <w:pPr>
        <w:rPr>
          <w:sz w:val="28"/>
          <w:szCs w:val="28"/>
        </w:rPr>
      </w:pPr>
    </w:p>
    <w:p w:rsidR="00D04D8C" w:rsidRDefault="00D04D8C" w:rsidP="00D04D8C">
      <w:pPr>
        <w:rPr>
          <w:sz w:val="28"/>
          <w:szCs w:val="28"/>
        </w:rPr>
      </w:pPr>
      <w:r>
        <w:rPr>
          <w:sz w:val="28"/>
          <w:szCs w:val="28"/>
        </w:rPr>
        <w:t>Об утверждении оценки социально-экономической</w:t>
      </w:r>
    </w:p>
    <w:p w:rsidR="00D04D8C" w:rsidRDefault="00D04D8C" w:rsidP="00D04D8C">
      <w:pPr>
        <w:rPr>
          <w:sz w:val="28"/>
          <w:szCs w:val="28"/>
        </w:rPr>
      </w:pPr>
      <w:r>
        <w:rPr>
          <w:sz w:val="28"/>
          <w:szCs w:val="28"/>
        </w:rPr>
        <w:t>эффективности  реализации программы по профилактике</w:t>
      </w:r>
    </w:p>
    <w:p w:rsidR="00D04D8C" w:rsidRDefault="00D04D8C" w:rsidP="00D04D8C">
      <w:pPr>
        <w:rPr>
          <w:sz w:val="28"/>
          <w:szCs w:val="28"/>
        </w:rPr>
      </w:pPr>
      <w:r>
        <w:rPr>
          <w:sz w:val="28"/>
          <w:szCs w:val="28"/>
        </w:rPr>
        <w:t>терроризма и экстремизма на территории Златоруновского</w:t>
      </w:r>
    </w:p>
    <w:p w:rsidR="00D04D8C" w:rsidRDefault="00D04D8C" w:rsidP="00D04D8C">
      <w:pPr>
        <w:rPr>
          <w:sz w:val="28"/>
          <w:szCs w:val="28"/>
        </w:rPr>
      </w:pPr>
      <w:r>
        <w:rPr>
          <w:sz w:val="28"/>
          <w:szCs w:val="28"/>
        </w:rPr>
        <w:t>сельсовета за 2022 год</w:t>
      </w:r>
    </w:p>
    <w:p w:rsidR="00D04D8C" w:rsidRDefault="00D04D8C" w:rsidP="00D04D8C">
      <w:pPr>
        <w:rPr>
          <w:sz w:val="28"/>
          <w:szCs w:val="28"/>
        </w:rPr>
      </w:pPr>
    </w:p>
    <w:p w:rsidR="00D04D8C" w:rsidRDefault="00D04D8C" w:rsidP="00D04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Бюджетного кодекса Российской Федерации, Уставом Златоруновского сельсовета Ужурского района Красноярского края ПОСТАНОВЛЯЮ:</w:t>
      </w:r>
    </w:p>
    <w:p w:rsidR="00D04D8C" w:rsidRDefault="00D04D8C" w:rsidP="00D04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о ходе реализации  и оценки социально-экономической эффективности реализации программы по профилактике терроризма и экстремизма на территории Златоруновского сельсовета за 2022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</w:t>
      </w:r>
    </w:p>
    <w:p w:rsidR="00D04D8C" w:rsidRDefault="00D04D8C" w:rsidP="00D04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постановление в газете  «Златоруновский вестник»                              и на Официальном сайте администрации Златоруновского сельсовета </w:t>
      </w:r>
      <w:hyperlink r:id="rId5" w:history="1">
        <w:r>
          <w:rPr>
            <w:rStyle w:val="a7"/>
            <w:rFonts w:eastAsiaTheme="majorEastAsia"/>
            <w:lang w:val="en-US"/>
          </w:rPr>
          <w:t>http</w:t>
        </w:r>
        <w:r>
          <w:rPr>
            <w:rStyle w:val="a7"/>
            <w:rFonts w:eastAsiaTheme="majorEastAsia"/>
          </w:rPr>
          <w:t>://</w:t>
        </w:r>
        <w:proofErr w:type="spellStart"/>
        <w:r>
          <w:rPr>
            <w:rStyle w:val="a7"/>
            <w:rFonts w:eastAsiaTheme="majorEastAsia"/>
            <w:lang w:val="en-US"/>
          </w:rPr>
          <w:t>mozlat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04D8C" w:rsidRDefault="00D04D8C" w:rsidP="00D04D8C">
      <w:pPr>
        <w:jc w:val="both"/>
        <w:rPr>
          <w:szCs w:val="28"/>
        </w:rPr>
      </w:pPr>
      <w:r>
        <w:rPr>
          <w:sz w:val="28"/>
          <w:szCs w:val="28"/>
        </w:rPr>
        <w:t xml:space="preserve">        3. Постановление вступает в силу в день, следующий за днем его официального опубликования</w:t>
      </w:r>
      <w:r>
        <w:rPr>
          <w:szCs w:val="28"/>
        </w:rPr>
        <w:t>.</w:t>
      </w: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Златоруновского сельсовета                                        Е.А.Хасамудинова</w:t>
      </w: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04D8C" w:rsidRDefault="00D04D8C" w:rsidP="00D04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04D8C" w:rsidRDefault="00D04D8C" w:rsidP="00D04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Златоруновского сельсовета </w:t>
      </w:r>
    </w:p>
    <w:p w:rsidR="00D04D8C" w:rsidRPr="00A537A7" w:rsidRDefault="00D04D8C" w:rsidP="00D04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7A7">
        <w:rPr>
          <w:rFonts w:ascii="Times New Roman" w:hAnsi="Times New Roman" w:cs="Times New Roman"/>
          <w:sz w:val="28"/>
          <w:szCs w:val="28"/>
        </w:rPr>
        <w:t xml:space="preserve">от   </w:t>
      </w:r>
      <w:r w:rsidR="00A537A7" w:rsidRPr="00A537A7">
        <w:rPr>
          <w:rFonts w:ascii="Times New Roman" w:hAnsi="Times New Roman" w:cs="Times New Roman"/>
          <w:sz w:val="28"/>
          <w:szCs w:val="28"/>
        </w:rPr>
        <w:t>06.02.2023 № 18</w:t>
      </w:r>
    </w:p>
    <w:p w:rsidR="00D04D8C" w:rsidRDefault="00D04D8C" w:rsidP="00D04D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4D8C" w:rsidRDefault="00D04D8C" w:rsidP="00D04D8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04D8C" w:rsidRDefault="00D04D8C" w:rsidP="00D04D8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 и оценки социально-экономической эффективности реализации программы по профилактике терроризма и экстремизма на территории Златоруновского сельсовета за 2022год.</w:t>
      </w:r>
    </w:p>
    <w:p w:rsidR="00D04D8C" w:rsidRDefault="00D04D8C" w:rsidP="00D04D8C">
      <w:pPr>
        <w:jc w:val="center"/>
        <w:rPr>
          <w:sz w:val="28"/>
          <w:szCs w:val="28"/>
        </w:rPr>
      </w:pPr>
    </w:p>
    <w:p w:rsidR="00D04D8C" w:rsidRDefault="00D04D8C" w:rsidP="00D04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по профилактике терроризма и экстремизма на территории Златоруновского сельсовета на 2022 годы утверждена постановлением администрации Златоруновского сельсовета 20.12.2021 № 96</w:t>
      </w:r>
    </w:p>
    <w:p w:rsidR="00D04D8C" w:rsidRDefault="00D04D8C" w:rsidP="00D04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Заказчиком и разработчиком   является администрация Златоруновского сельсовета.</w:t>
      </w:r>
    </w:p>
    <w:p w:rsidR="00D04D8C" w:rsidRDefault="00D04D8C" w:rsidP="00D04D8C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Основными целями программы </w:t>
      </w:r>
      <w:r>
        <w:rPr>
          <w:b/>
          <w:color w:val="000000"/>
          <w:sz w:val="28"/>
          <w:szCs w:val="28"/>
        </w:rPr>
        <w:t>являются:</w:t>
      </w:r>
    </w:p>
    <w:p w:rsidR="00D04D8C" w:rsidRDefault="00D04D8C" w:rsidP="00D04D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Целью Программы является:</w:t>
      </w:r>
    </w:p>
    <w:p w:rsidR="00D04D8C" w:rsidRDefault="00D04D8C" w:rsidP="00D04D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усиление мер по защите населения Златоруновского сельсовета, объектов первоочередной антитеррористической защиты, расположенных на территории Златоруновского сельсовета,</w:t>
      </w:r>
    </w:p>
    <w:p w:rsidR="00D04D8C" w:rsidRDefault="00D04D8C" w:rsidP="00D04D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своевременное предупреждение, выявление и пресечение террористической и экстремистской деятельности.</w:t>
      </w:r>
      <w:r>
        <w:rPr>
          <w:color w:val="000000"/>
          <w:sz w:val="28"/>
          <w:szCs w:val="28"/>
        </w:rPr>
        <w:tab/>
      </w:r>
    </w:p>
    <w:p w:rsidR="00D04D8C" w:rsidRDefault="00D04D8C" w:rsidP="00D04D8C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программы:</w:t>
      </w:r>
    </w:p>
    <w:p w:rsidR="00D04D8C" w:rsidRDefault="00D04D8C" w:rsidP="00D04D8C">
      <w:pPr>
        <w:spacing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eastAsia="Symbol"/>
          <w:color w:val="000000"/>
          <w:sz w:val="28"/>
          <w:szCs w:val="28"/>
        </w:rPr>
        <w:sym w:font="Times New Roman" w:char="F0B7"/>
      </w:r>
      <w:r>
        <w:rPr>
          <w:rFonts w:eastAsia="Symbo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</w:r>
    </w:p>
    <w:p w:rsidR="00D04D8C" w:rsidRDefault="00D04D8C" w:rsidP="00D04D8C">
      <w:pPr>
        <w:spacing w:after="225"/>
        <w:ind w:firstLine="708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sym w:font="Times New Roman" w:char="F0B7"/>
      </w:r>
      <w:r>
        <w:rPr>
          <w:rFonts w:eastAsia="Symbo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>
        <w:rPr>
          <w:color w:val="000000"/>
          <w:sz w:val="28"/>
          <w:szCs w:val="28"/>
        </w:rPr>
        <w:t>антиэкстремистской</w:t>
      </w:r>
      <w:proofErr w:type="spellEnd"/>
      <w:r>
        <w:rPr>
          <w:color w:val="000000"/>
          <w:sz w:val="28"/>
          <w:szCs w:val="28"/>
        </w:rPr>
        <w:t xml:space="preserve"> направленности;</w:t>
      </w:r>
    </w:p>
    <w:p w:rsidR="00D04D8C" w:rsidRDefault="00D04D8C" w:rsidP="00D04D8C">
      <w:pPr>
        <w:spacing w:after="225"/>
        <w:ind w:firstLine="708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sym w:font="Times New Roman" w:char="F0B7"/>
      </w:r>
      <w:r>
        <w:rPr>
          <w:rFonts w:eastAsia="Symbo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 ответственности  администрации Златоруновского сельсовета за организацию и результаты борьбы с терроризмом и экстремизмом;</w:t>
      </w:r>
    </w:p>
    <w:p w:rsidR="00D04D8C" w:rsidRDefault="00D04D8C" w:rsidP="00D04D8C">
      <w:pPr>
        <w:spacing w:after="225"/>
        <w:ind w:firstLine="708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sym w:font="Times New Roman" w:char="F0B7"/>
      </w:r>
      <w:r>
        <w:rPr>
          <w:rFonts w:eastAsia="Symbo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D04D8C" w:rsidRDefault="00D04D8C" w:rsidP="00D04D8C">
      <w:pPr>
        <w:spacing w:after="225"/>
        <w:ind w:firstLine="708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sym w:font="Times New Roman" w:char="F0B7"/>
      </w:r>
      <w:r>
        <w:rPr>
          <w:rFonts w:eastAsia="Symbo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укрепление технической оснащенности сил, привлекаемых для ликвидации террористических актов и минимизации их последствий;</w:t>
      </w:r>
    </w:p>
    <w:p w:rsidR="00D04D8C" w:rsidRDefault="00D04D8C" w:rsidP="00D04D8C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sym w:font="Times New Roman" w:char="F0B7"/>
      </w:r>
      <w:r>
        <w:rPr>
          <w:rFonts w:eastAsia="Symbo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воспитательной пропагандистской работы с населением муниципального образования Златоруновский сельсовет, направленной на </w:t>
      </w:r>
      <w:r>
        <w:rPr>
          <w:color w:val="000000"/>
          <w:sz w:val="28"/>
          <w:szCs w:val="28"/>
        </w:rPr>
        <w:lastRenderedPageBreak/>
        <w:t>предупреждение террористической и экстремистской деятельности.</w:t>
      </w:r>
      <w:r>
        <w:rPr>
          <w:color w:val="000000"/>
          <w:sz w:val="28"/>
          <w:szCs w:val="28"/>
        </w:rPr>
        <w:tab/>
      </w:r>
    </w:p>
    <w:p w:rsidR="00D04D8C" w:rsidRDefault="00D04D8C" w:rsidP="00D04D8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04D8C" w:rsidRDefault="00D04D8C" w:rsidP="00D04D8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Поставленные цели и задачи за 2022 год были выполнены частично:</w:t>
      </w:r>
    </w:p>
    <w:p w:rsidR="00F727C6" w:rsidRDefault="00D04D8C" w:rsidP="00D04D8C">
      <w:pPr>
        <w:spacing w:line="276" w:lineRule="auto"/>
        <w:ind w:firstLine="708"/>
        <w:jc w:val="both"/>
        <w:rPr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- Муниципальная программа </w:t>
      </w:r>
      <w:r>
        <w:rPr>
          <w:color w:val="303030"/>
          <w:sz w:val="28"/>
          <w:szCs w:val="28"/>
          <w:shd w:val="clear" w:color="auto" w:fill="FFFFFF"/>
        </w:rPr>
        <w:t>по профилактике терроризма и экстремизма на территории муниципального образования Златоруновский сельсовет Ужурского района Красноярского края на 2022 год утверждена постановлением администрации Златоруновского сельсовета 20.12.2021 г. № 96, ссылка</w:t>
      </w:r>
      <w:r w:rsidR="00F727C6">
        <w:rPr>
          <w:color w:val="303030"/>
          <w:sz w:val="28"/>
          <w:szCs w:val="28"/>
          <w:shd w:val="clear" w:color="auto" w:fill="FFFFFF"/>
        </w:rPr>
        <w:t xml:space="preserve"> </w:t>
      </w:r>
      <w:r w:rsidR="00F727C6" w:rsidRPr="00F727C6">
        <w:t>https://mozlat.ru/2022/02/24/%d0%bf%d0%be%d1%81%d1%82%d0%b0%d0%bd%d0%be%d0%b2%d0%bb%d0%b5%d0%bd%d0%b8%d0</w:t>
      </w:r>
      <w:proofErr w:type="gramEnd"/>
      <w:r w:rsidR="00F727C6" w:rsidRPr="00F727C6">
        <w:t>%b5-%e2%84%96-96-%d0%be%d1%82-20-12-2021/</w:t>
      </w:r>
      <w:r w:rsidR="00F727C6" w:rsidRPr="00F727C6">
        <w:rPr>
          <w:szCs w:val="28"/>
          <w:shd w:val="clear" w:color="auto" w:fill="FFFFFF"/>
        </w:rPr>
        <w:t xml:space="preserve"> </w:t>
      </w:r>
    </w:p>
    <w:p w:rsidR="00D04D8C" w:rsidRDefault="00D04D8C" w:rsidP="00D04D8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303030"/>
          <w:sz w:val="28"/>
          <w:szCs w:val="28"/>
          <w:shd w:val="clear" w:color="auto" w:fill="FFFFFF"/>
        </w:rPr>
        <w:t xml:space="preserve">- Изготовлены памятки  по тематике противодействия терроризму и </w:t>
      </w:r>
      <w:r w:rsidRPr="00FD4714">
        <w:rPr>
          <w:sz w:val="28"/>
          <w:szCs w:val="28"/>
          <w:shd w:val="clear" w:color="auto" w:fill="FFFFFF"/>
        </w:rPr>
        <w:t xml:space="preserve">экстремизму </w:t>
      </w:r>
      <w:r w:rsidR="00EB13E2" w:rsidRPr="00FD4714">
        <w:rPr>
          <w:sz w:val="28"/>
          <w:szCs w:val="28"/>
          <w:shd w:val="clear" w:color="auto" w:fill="FFFFFF"/>
        </w:rPr>
        <w:t xml:space="preserve">контракт заключен 25.04.2022 № 45 (копия прилагается), в связи с отсутствием главного бухгалтера </w:t>
      </w:r>
      <w:r w:rsidR="00FD4714" w:rsidRPr="00FD4714">
        <w:rPr>
          <w:sz w:val="28"/>
          <w:szCs w:val="28"/>
          <w:shd w:val="clear" w:color="auto" w:fill="FFFFFF"/>
        </w:rPr>
        <w:t xml:space="preserve">за период 27.04.2022 по 02.08.2022, </w:t>
      </w:r>
      <w:r w:rsidR="00EB13E2" w:rsidRPr="00FD4714">
        <w:rPr>
          <w:sz w:val="28"/>
          <w:szCs w:val="28"/>
          <w:shd w:val="clear" w:color="auto" w:fill="FFFFFF"/>
        </w:rPr>
        <w:t xml:space="preserve"> </w:t>
      </w:r>
      <w:r w:rsidR="00FD4714" w:rsidRPr="00FD4714">
        <w:rPr>
          <w:sz w:val="28"/>
          <w:szCs w:val="28"/>
          <w:shd w:val="clear" w:color="auto" w:fill="FFFFFF"/>
        </w:rPr>
        <w:t xml:space="preserve">оплата </w:t>
      </w:r>
      <w:r w:rsidR="00EB13E2" w:rsidRPr="00FD4714">
        <w:rPr>
          <w:sz w:val="28"/>
          <w:szCs w:val="28"/>
          <w:shd w:val="clear" w:color="auto" w:fill="FFFFFF"/>
        </w:rPr>
        <w:t>по контракту была произведена в августе 2022 года (копия платежного поручения</w:t>
      </w:r>
      <w:r w:rsidRPr="00FD4714">
        <w:rPr>
          <w:sz w:val="28"/>
          <w:szCs w:val="28"/>
          <w:shd w:val="clear" w:color="auto" w:fill="FFFFFF"/>
        </w:rPr>
        <w:t xml:space="preserve"> </w:t>
      </w:r>
      <w:r w:rsidR="00FD4714" w:rsidRPr="00FD4714">
        <w:rPr>
          <w:sz w:val="28"/>
          <w:szCs w:val="28"/>
          <w:shd w:val="clear" w:color="auto" w:fill="FFFFFF"/>
        </w:rPr>
        <w:t>прилагается)</w:t>
      </w:r>
    </w:p>
    <w:p w:rsidR="00D04D8C" w:rsidRDefault="00D04D8C" w:rsidP="00D04D8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Распространили среди населения памятки по действию населения,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различного</w:t>
      </w:r>
      <w:proofErr w:type="gramEnd"/>
      <w:r>
        <w:rPr>
          <w:color w:val="000000"/>
          <w:sz w:val="28"/>
          <w:szCs w:val="28"/>
        </w:rPr>
        <w:t xml:space="preserve"> вида угрозах,  террористического и экстремистского характера, а также антитеррористической культуре, по профилактике экстремизма – под роспись (на приобретение памяток было израсходовано 500 рублей)</w:t>
      </w:r>
    </w:p>
    <w:p w:rsidR="00D04D8C" w:rsidRDefault="00D04D8C" w:rsidP="00D04D8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 проводилась через средства массовой информации, газета </w:t>
      </w:r>
      <w:r w:rsidRPr="005764A5">
        <w:rPr>
          <w:sz w:val="28"/>
          <w:szCs w:val="28"/>
        </w:rPr>
        <w:t>«Златоруновский вестник»</w:t>
      </w:r>
      <w:r w:rsidR="005764A5">
        <w:rPr>
          <w:sz w:val="28"/>
          <w:szCs w:val="28"/>
        </w:rPr>
        <w:t xml:space="preserve"> </w:t>
      </w:r>
      <w:r w:rsidR="003050D1">
        <w:rPr>
          <w:sz w:val="28"/>
          <w:szCs w:val="28"/>
        </w:rPr>
        <w:t xml:space="preserve">и официальная страница </w:t>
      </w:r>
      <w:proofErr w:type="spellStart"/>
      <w:r w:rsidR="003050D1">
        <w:rPr>
          <w:sz w:val="28"/>
          <w:szCs w:val="28"/>
        </w:rPr>
        <w:t>Вконтакте</w:t>
      </w:r>
      <w:proofErr w:type="spellEnd"/>
      <w:r w:rsidR="003050D1">
        <w:rPr>
          <w:sz w:val="28"/>
          <w:szCs w:val="28"/>
        </w:rPr>
        <w:t>.</w:t>
      </w:r>
    </w:p>
    <w:p w:rsidR="00D04D8C" w:rsidRDefault="00D04D8C" w:rsidP="00D04D8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Проводились беседы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</w:r>
      <w:r>
        <w:rPr>
          <w:color w:val="000000"/>
          <w:sz w:val="28"/>
          <w:szCs w:val="28"/>
        </w:rPr>
        <w:br/>
        <w:t>образовательных учреждениях участников неформальных молодежных</w:t>
      </w:r>
      <w:r>
        <w:rPr>
          <w:color w:val="000000"/>
          <w:sz w:val="28"/>
          <w:szCs w:val="28"/>
        </w:rPr>
        <w:br/>
        <w:t>объединений экстремистской направленности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3050D1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="003050D1">
        <w:rPr>
          <w:color w:val="000000"/>
          <w:sz w:val="28"/>
          <w:szCs w:val="28"/>
        </w:rPr>
        <w:t>с</w:t>
      </w:r>
      <w:proofErr w:type="gramEnd"/>
      <w:r w:rsidR="003050D1">
        <w:rPr>
          <w:color w:val="000000"/>
          <w:sz w:val="28"/>
          <w:szCs w:val="28"/>
        </w:rPr>
        <w:t>криншот</w:t>
      </w:r>
      <w:proofErr w:type="spellEnd"/>
      <w:r w:rsidR="003050D1">
        <w:rPr>
          <w:color w:val="000000"/>
          <w:sz w:val="28"/>
          <w:szCs w:val="28"/>
        </w:rPr>
        <w:t xml:space="preserve"> прилагается)</w:t>
      </w:r>
    </w:p>
    <w:p w:rsidR="00D04D8C" w:rsidRDefault="00D04D8C" w:rsidP="00D04D8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Среди населения на сходах граждан, проводили разъяснения положений Федерального закона Российской Федерации от 06.03.2006 № 35-ФЗ «О противодействии терроризму», Федерального закона от 25.07.2002г. № 114-ФЗ «О мерах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противодействии</w:t>
      </w:r>
      <w:proofErr w:type="gramEnd"/>
      <w:r>
        <w:rPr>
          <w:color w:val="000000"/>
          <w:sz w:val="28"/>
          <w:szCs w:val="28"/>
        </w:rPr>
        <w:t xml:space="preserve">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</w:t>
      </w:r>
      <w:proofErr w:type="gramStart"/>
      <w:r>
        <w:rPr>
          <w:color w:val="000000"/>
          <w:sz w:val="28"/>
          <w:szCs w:val="28"/>
        </w:rPr>
        <w:t>идеологии терроризма в Российской Федерации на 2013-2018 годы, утверждённого Указом Президента Российской Федерации 26.04.2013.</w:t>
      </w:r>
      <w:proofErr w:type="gramEnd"/>
    </w:p>
    <w:p w:rsidR="00D04D8C" w:rsidRDefault="00D04D8C" w:rsidP="00D04D8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Наглядная  агитация по антитеррористической культуре, по профилактике экстремизма развешана во всех организациях. </w:t>
      </w:r>
    </w:p>
    <w:p w:rsidR="00D04D8C" w:rsidRDefault="00D04D8C" w:rsidP="00D04D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объектов муниципальной собственности – не проводился;</w:t>
      </w:r>
    </w:p>
    <w:p w:rsidR="00D04D8C" w:rsidRDefault="00D04D8C" w:rsidP="00D04D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Проверки и состояния защищенности объектов </w:t>
      </w:r>
      <w:r>
        <w:rPr>
          <w:sz w:val="28"/>
          <w:szCs w:val="28"/>
        </w:rPr>
        <w:br/>
        <w:t>жизнеобеспечения с целью оценки уровня их анти</w:t>
      </w:r>
      <w:r w:rsidR="00F727C6">
        <w:rPr>
          <w:sz w:val="28"/>
          <w:szCs w:val="28"/>
        </w:rPr>
        <w:t>террористической</w:t>
      </w:r>
      <w:r w:rsidR="00F727C6">
        <w:rPr>
          <w:sz w:val="28"/>
          <w:szCs w:val="28"/>
        </w:rPr>
        <w:br/>
        <w:t xml:space="preserve">устойчивости </w:t>
      </w:r>
      <w:r>
        <w:rPr>
          <w:sz w:val="28"/>
          <w:szCs w:val="28"/>
        </w:rPr>
        <w:t xml:space="preserve">  </w:t>
      </w:r>
      <w:r w:rsidR="00C7569F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проводились. </w:t>
      </w:r>
    </w:p>
    <w:p w:rsidR="00D04D8C" w:rsidRDefault="00D04D8C" w:rsidP="00D04D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Постоянно проводится мониторинг средств массовой информации, направленной на патриотическое воспитание молодежи.</w:t>
      </w:r>
    </w:p>
    <w:p w:rsidR="00D04D8C" w:rsidRPr="003050D1" w:rsidRDefault="00D04D8C" w:rsidP="00D04D8C">
      <w:pPr>
        <w:spacing w:line="276" w:lineRule="auto"/>
        <w:jc w:val="both"/>
        <w:rPr>
          <w:sz w:val="28"/>
          <w:szCs w:val="28"/>
        </w:rPr>
      </w:pPr>
      <w:r w:rsidRPr="003050D1">
        <w:rPr>
          <w:sz w:val="28"/>
          <w:szCs w:val="28"/>
        </w:rPr>
        <w:tab/>
        <w:t>П</w:t>
      </w:r>
      <w:bookmarkStart w:id="0" w:name="_GoBack"/>
      <w:bookmarkEnd w:id="0"/>
      <w:r w:rsidRPr="003050D1">
        <w:rPr>
          <w:sz w:val="28"/>
          <w:szCs w:val="28"/>
        </w:rPr>
        <w:t xml:space="preserve">рофилактические работы по предупреждению террористической угрозы и экстремистских проявлений, </w:t>
      </w:r>
      <w:proofErr w:type="gramStart"/>
      <w:r w:rsidRPr="003050D1">
        <w:rPr>
          <w:sz w:val="28"/>
          <w:szCs w:val="28"/>
        </w:rPr>
        <w:t>контроль за</w:t>
      </w:r>
      <w:proofErr w:type="gramEnd"/>
      <w:r w:rsidRPr="003050D1">
        <w:rPr>
          <w:sz w:val="28"/>
          <w:szCs w:val="28"/>
        </w:rPr>
        <w:t xml:space="preserve"> соблюдением правил регистрационного учета граждан по месту жи</w:t>
      </w:r>
      <w:r w:rsidR="005764A5" w:rsidRPr="003050D1">
        <w:rPr>
          <w:sz w:val="28"/>
          <w:szCs w:val="28"/>
        </w:rPr>
        <w:t>тельства и месту пребывания –  проводился.</w:t>
      </w:r>
    </w:p>
    <w:p w:rsidR="00D04D8C" w:rsidRPr="003050D1" w:rsidRDefault="00D04D8C" w:rsidP="00D04D8C">
      <w:pPr>
        <w:jc w:val="both"/>
        <w:rPr>
          <w:sz w:val="28"/>
          <w:szCs w:val="28"/>
        </w:rPr>
      </w:pPr>
      <w:r w:rsidRPr="003050D1">
        <w:rPr>
          <w:sz w:val="28"/>
          <w:szCs w:val="28"/>
        </w:rPr>
        <w:tab/>
        <w:t xml:space="preserve">  Мероприятия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  - не проводились.</w:t>
      </w:r>
    </w:p>
    <w:p w:rsidR="00D04D8C" w:rsidRPr="00F727C6" w:rsidRDefault="00D04D8C" w:rsidP="00D04D8C">
      <w:pPr>
        <w:spacing w:line="276" w:lineRule="auto"/>
        <w:jc w:val="both"/>
        <w:rPr>
          <w:color w:val="FF0000"/>
          <w:sz w:val="28"/>
          <w:szCs w:val="28"/>
        </w:rPr>
      </w:pPr>
      <w:r w:rsidRPr="00F727C6">
        <w:rPr>
          <w:color w:val="FF0000"/>
          <w:sz w:val="28"/>
          <w:szCs w:val="28"/>
        </w:rPr>
        <w:tab/>
      </w:r>
    </w:p>
    <w:p w:rsidR="00D04D8C" w:rsidRDefault="00D04D8C" w:rsidP="00D04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8C" w:rsidRDefault="00D04D8C" w:rsidP="00D04D8C">
      <w:pPr>
        <w:rPr>
          <w:sz w:val="28"/>
          <w:szCs w:val="28"/>
        </w:rPr>
      </w:pPr>
    </w:p>
    <w:p w:rsidR="00D04D8C" w:rsidRDefault="00D04D8C" w:rsidP="00D04D8C"/>
    <w:p w:rsidR="00D04D8C" w:rsidRDefault="00D04D8C" w:rsidP="00D04D8C"/>
    <w:p w:rsidR="00D04D8C" w:rsidRDefault="00D04D8C" w:rsidP="00D04D8C"/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8C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7C1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AAA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0B5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0D1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18C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A5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221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6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7A7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CEC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5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69F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8C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3E2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14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27FC5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character" w:styleId="a7">
    <w:name w:val="Hyperlink"/>
    <w:semiHidden/>
    <w:unhideWhenUsed/>
    <w:rsid w:val="00D04D8C"/>
    <w:rPr>
      <w:color w:val="0000FF"/>
      <w:u w:val="single"/>
    </w:rPr>
  </w:style>
  <w:style w:type="paragraph" w:customStyle="1" w:styleId="ConsPlusTitle">
    <w:name w:val="ConsPlusTitle"/>
    <w:rsid w:val="00D04D8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04D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04D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D8C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727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zla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cp:lastPrinted>2023-02-14T02:17:00Z</cp:lastPrinted>
  <dcterms:created xsi:type="dcterms:W3CDTF">2023-02-03T06:20:00Z</dcterms:created>
  <dcterms:modified xsi:type="dcterms:W3CDTF">2023-02-14T02:22:00Z</dcterms:modified>
</cp:coreProperties>
</file>